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4E313" w14:textId="77777777" w:rsidR="00CF12E2" w:rsidRPr="00E31C5D" w:rsidRDefault="00CF12E2" w:rsidP="00CF12E2">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1312" behindDoc="1" locked="0" layoutInCell="1" allowOverlap="1" wp14:anchorId="3E229333" wp14:editId="4F75E9B7">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2EF8349B" w14:textId="77777777" w:rsidR="00CF12E2" w:rsidRPr="00E31C5D" w:rsidRDefault="00CF12E2" w:rsidP="00CF12E2">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3A447FA2" w14:textId="41A39564" w:rsidR="00CF12E2" w:rsidRDefault="00CF12E2" w:rsidP="001271D3">
      <w:pPr>
        <w:pStyle w:val="BodyText"/>
        <w:spacing w:before="41"/>
        <w:ind w:left="6480" w:right="121" w:firstLine="720"/>
        <w:jc w:val="right"/>
        <w:rPr>
          <w:rFonts w:asciiTheme="minorHAnsi" w:hAnsiTheme="minorHAnsi" w:cstheme="minorHAnsi"/>
          <w:color w:val="0562C1"/>
          <w:spacing w:val="-1"/>
          <w:sz w:val="24"/>
          <w:szCs w:val="24"/>
          <w:u w:val="single" w:color="0562C1"/>
        </w:rPr>
      </w:pPr>
      <w:r w:rsidRPr="00E31C5D">
        <w:rPr>
          <w:rFonts w:asciiTheme="minorHAnsi" w:hAnsiTheme="minorHAnsi" w:cstheme="minorHAnsi"/>
          <w:color w:val="000000"/>
          <w:sz w:val="24"/>
          <w:szCs w:val="24"/>
        </w:rPr>
        <w:t xml:space="preserve">Pittsburgh, PA 15219 </w:t>
      </w:r>
      <w:hyperlink r:id="rId9">
        <w:r w:rsidRPr="00E31C5D">
          <w:rPr>
            <w:rFonts w:asciiTheme="minorHAnsi" w:hAnsiTheme="minorHAnsi" w:cstheme="minorHAnsi"/>
            <w:color w:val="0562C1"/>
            <w:spacing w:val="-1"/>
            <w:sz w:val="24"/>
            <w:szCs w:val="24"/>
            <w:u w:val="single" w:color="0562C1"/>
          </w:rPr>
          <w:t>www.fi360.com</w:t>
        </w:r>
      </w:hyperlink>
    </w:p>
    <w:p w14:paraId="0C9EFE3D" w14:textId="77777777" w:rsidR="001271D3" w:rsidRDefault="001271D3" w:rsidP="001271D3">
      <w:pPr>
        <w:pStyle w:val="BodyText"/>
        <w:spacing w:before="41"/>
        <w:ind w:left="6480" w:right="121" w:firstLine="720"/>
        <w:jc w:val="right"/>
        <w:rPr>
          <w:i/>
          <w:sz w:val="118"/>
        </w:rPr>
      </w:pPr>
    </w:p>
    <w:p w14:paraId="313C1B87" w14:textId="08ECFA95" w:rsidR="004963D6" w:rsidRDefault="004963D6" w:rsidP="001271D3">
      <w:pPr>
        <w:spacing w:before="1"/>
        <w:ind w:left="160" w:right="214"/>
        <w:jc w:val="center"/>
        <w:rPr>
          <w:b w:val="0"/>
          <w:i/>
          <w:sz w:val="20"/>
        </w:rPr>
      </w:pPr>
      <w:r w:rsidRPr="0094598D">
        <w:rPr>
          <w:i/>
          <w:sz w:val="44"/>
          <w:szCs w:val="44"/>
        </w:rPr>
        <w:t>WE MAY ALREADY HAVE YOUR DATA!</w:t>
      </w:r>
    </w:p>
    <w:p w14:paraId="69F8E3BB" w14:textId="77777777" w:rsidR="004963D6" w:rsidRDefault="004963D6" w:rsidP="004963D6">
      <w:pPr>
        <w:pStyle w:val="BodyText"/>
        <w:spacing w:before="11"/>
        <w:rPr>
          <w:rFonts w:ascii="Calibri"/>
          <w:b/>
          <w:i/>
          <w:sz w:val="16"/>
        </w:rPr>
      </w:pPr>
      <w:r>
        <w:rPr>
          <w:noProof/>
        </w:rPr>
        <mc:AlternateContent>
          <mc:Choice Requires="wps">
            <w:drawing>
              <wp:anchor distT="0" distB="0" distL="0" distR="0" simplePos="0" relativeHeight="251659264" behindDoc="1" locked="0" layoutInCell="1" allowOverlap="1" wp14:anchorId="45AB784F" wp14:editId="5E334F48">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14ED2"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5D8E7F89" w14:textId="1EC699AA" w:rsidR="004963D6" w:rsidRDefault="004963D6" w:rsidP="001271D3">
      <w:pPr>
        <w:pStyle w:val="BodyText"/>
        <w:spacing w:before="527"/>
        <w:ind w:left="160" w:right="214"/>
      </w:pPr>
      <w:r>
        <w:rPr>
          <w:rFonts w:ascii="Calibri"/>
        </w:rPr>
        <w:t xml:space="preserve">Please note, you should not complete or submit the attached authorization form if you are with a </w:t>
      </w:r>
      <w:r>
        <w:rPr>
          <w:rFonts w:ascii="Calibri"/>
          <w:b/>
        </w:rPr>
        <w:t>Broker Dealer or RIA aggregator</w:t>
      </w:r>
      <w:r>
        <w:rPr>
          <w:rFonts w:ascii="Calibri"/>
        </w:rPr>
        <w:t xml:space="preserve">. Contact </w:t>
      </w:r>
      <w:hyperlink r:id="rId10" w:history="1">
        <w:r w:rsidRPr="005F6AF5">
          <w:rPr>
            <w:rStyle w:val="Hyperlink"/>
            <w:rFonts w:ascii="Calibri"/>
          </w:rPr>
          <w:t>fi360integrations@broadridge.com</w:t>
        </w:r>
      </w:hyperlink>
      <w:r>
        <w:rPr>
          <w:rFonts w:ascii="Calibri"/>
        </w:rPr>
        <w:t xml:space="preserve"> to see if your firm has already been approved for this integration.</w:t>
      </w:r>
    </w:p>
    <w:p w14:paraId="3EBF9E9C" w14:textId="77777777" w:rsidR="004963D6" w:rsidRDefault="004963D6" w:rsidP="004963D6">
      <w:pPr>
        <w:ind w:left="0" w:firstLine="0"/>
        <w:rPr>
          <w:b w:val="0"/>
          <w:bCs/>
          <w:sz w:val="40"/>
          <w:szCs w:val="40"/>
        </w:rPr>
      </w:pPr>
      <w:r>
        <w:rPr>
          <w:bCs/>
          <w:sz w:val="40"/>
          <w:szCs w:val="40"/>
        </w:rPr>
        <w:t xml:space="preserve">Things you should know. </w:t>
      </w:r>
    </w:p>
    <w:p w14:paraId="58349977" w14:textId="77777777" w:rsidR="004963D6" w:rsidRDefault="004963D6" w:rsidP="004963D6">
      <w:pPr>
        <w:pStyle w:val="ListParagraph"/>
        <w:numPr>
          <w:ilvl w:val="0"/>
          <w:numId w:val="1"/>
        </w:numPr>
        <w:rPr>
          <w:rFonts w:ascii="Calibri"/>
          <w:sz w:val="24"/>
          <w:szCs w:val="24"/>
        </w:rPr>
      </w:pPr>
      <w:r w:rsidRPr="00646F76">
        <w:rPr>
          <w:rFonts w:ascii="Calibri"/>
          <w:sz w:val="24"/>
          <w:szCs w:val="24"/>
        </w:rPr>
        <w:t xml:space="preserve">This is a Plan Sponsor Authorization ONLY. The Plan </w:t>
      </w:r>
      <w:r>
        <w:rPr>
          <w:rFonts w:ascii="Calibri"/>
          <w:sz w:val="24"/>
          <w:szCs w:val="24"/>
        </w:rPr>
        <w:t xml:space="preserve">Sponsor for this plan must sign this authorization. This authorization only authorizes 1 plan. </w:t>
      </w:r>
    </w:p>
    <w:p w14:paraId="74F05F6A" w14:textId="77777777" w:rsidR="004963D6" w:rsidRPr="00646F76" w:rsidRDefault="004963D6" w:rsidP="004963D6">
      <w:pPr>
        <w:pStyle w:val="ListParagraph"/>
        <w:ind w:left="1080"/>
        <w:rPr>
          <w:rFonts w:ascii="Calibri"/>
          <w:sz w:val="24"/>
          <w:szCs w:val="24"/>
        </w:rPr>
      </w:pPr>
    </w:p>
    <w:p w14:paraId="44896902" w14:textId="77777777" w:rsidR="004963D6" w:rsidRDefault="004963D6" w:rsidP="004963D6">
      <w:pPr>
        <w:pStyle w:val="ListParagraph"/>
        <w:numPr>
          <w:ilvl w:val="0"/>
          <w:numId w:val="1"/>
        </w:numPr>
        <w:rPr>
          <w:rFonts w:ascii="Calibri"/>
          <w:sz w:val="24"/>
          <w:szCs w:val="24"/>
        </w:rPr>
      </w:pPr>
      <w:r>
        <w:rPr>
          <w:rFonts w:ascii="Calibri"/>
          <w:sz w:val="24"/>
          <w:szCs w:val="24"/>
        </w:rPr>
        <w:t xml:space="preserve">This authorization is NOT required if you already have a Firm authorization and/or plan to sign a Firm Level Authorization. You would only want to use this form is a Firm Level Authorization is not applicable. If you already have a Firm Authorization in place and you are missing one of your plans please reach out to </w:t>
      </w:r>
      <w:hyperlink r:id="rId11" w:history="1">
        <w:r w:rsidRPr="005F6AF5">
          <w:rPr>
            <w:rStyle w:val="Hyperlink"/>
            <w:rFonts w:ascii="Calibri"/>
          </w:rPr>
          <w:t>fi360integrations@broadridge.com</w:t>
        </w:r>
      </w:hyperlink>
      <w:r>
        <w:rPr>
          <w:rStyle w:val="Hyperlink"/>
          <w:rFonts w:ascii="Calibri"/>
        </w:rPr>
        <w:t>.</w:t>
      </w:r>
    </w:p>
    <w:p w14:paraId="668E432C" w14:textId="77777777" w:rsidR="004963D6" w:rsidRDefault="004963D6" w:rsidP="004963D6">
      <w:pPr>
        <w:pStyle w:val="ListParagraph"/>
        <w:ind w:left="1080"/>
        <w:rPr>
          <w:rFonts w:ascii="Calibri"/>
          <w:sz w:val="24"/>
          <w:szCs w:val="24"/>
        </w:rPr>
      </w:pPr>
    </w:p>
    <w:p w14:paraId="7AB3D9D4" w14:textId="441B68CB" w:rsidR="004963D6" w:rsidRDefault="004963D6" w:rsidP="004963D6">
      <w:pPr>
        <w:pStyle w:val="ListParagraph"/>
        <w:numPr>
          <w:ilvl w:val="0"/>
          <w:numId w:val="1"/>
        </w:numPr>
        <w:rPr>
          <w:rFonts w:ascii="Calibri"/>
          <w:sz w:val="24"/>
          <w:szCs w:val="24"/>
        </w:rPr>
      </w:pPr>
      <w:r w:rsidRPr="005161EF">
        <w:rPr>
          <w:rFonts w:ascii="Calibri"/>
          <w:sz w:val="24"/>
          <w:szCs w:val="24"/>
        </w:rPr>
        <w:t xml:space="preserve"> We receive a monthly file from </w:t>
      </w:r>
      <w:r>
        <w:rPr>
          <w:rFonts w:ascii="Calibri"/>
          <w:sz w:val="24"/>
          <w:szCs w:val="24"/>
        </w:rPr>
        <w:t>Mid Atlantic Trust</w:t>
      </w:r>
      <w:r w:rsidRPr="005161EF">
        <w:rPr>
          <w:rFonts w:ascii="Calibri"/>
          <w:sz w:val="24"/>
          <w:szCs w:val="24"/>
        </w:rPr>
        <w:t xml:space="preserve"> that contains month end </w:t>
      </w:r>
      <w:r>
        <w:rPr>
          <w:rFonts w:ascii="Calibri"/>
          <w:sz w:val="24"/>
          <w:szCs w:val="24"/>
        </w:rPr>
        <w:t>v</w:t>
      </w:r>
      <w:r w:rsidRPr="005161EF">
        <w:rPr>
          <w:rFonts w:ascii="Calibri"/>
          <w:sz w:val="24"/>
          <w:szCs w:val="24"/>
        </w:rPr>
        <w:t xml:space="preserve">alues.  This data is typically received during the </w:t>
      </w:r>
      <w:r>
        <w:rPr>
          <w:rFonts w:ascii="Calibri"/>
          <w:sz w:val="24"/>
          <w:szCs w:val="24"/>
        </w:rPr>
        <w:t>1st</w:t>
      </w:r>
      <w:r w:rsidRPr="005161EF">
        <w:rPr>
          <w:rFonts w:ascii="Calibri"/>
          <w:sz w:val="24"/>
          <w:szCs w:val="24"/>
        </w:rPr>
        <w:t xml:space="preserve"> week of the month following month end. </w:t>
      </w:r>
    </w:p>
    <w:p w14:paraId="60B89AF7" w14:textId="77777777" w:rsidR="004963D6" w:rsidRDefault="004963D6" w:rsidP="004963D6">
      <w:pPr>
        <w:rPr>
          <w:sz w:val="24"/>
          <w:szCs w:val="24"/>
        </w:rPr>
      </w:pPr>
    </w:p>
    <w:p w14:paraId="251DE6CD" w14:textId="77777777" w:rsidR="004963D6" w:rsidRDefault="004963D6" w:rsidP="004963D6">
      <w:pPr>
        <w:pStyle w:val="ListParagraph"/>
        <w:numPr>
          <w:ilvl w:val="0"/>
          <w:numId w:val="1"/>
        </w:numPr>
        <w:rPr>
          <w:rFonts w:ascii="Calibri"/>
          <w:sz w:val="24"/>
          <w:szCs w:val="24"/>
        </w:rPr>
      </w:pPr>
      <w:r>
        <w:rPr>
          <w:rFonts w:ascii="Calibri"/>
          <w:sz w:val="24"/>
          <w:szCs w:val="24"/>
        </w:rPr>
        <w:t xml:space="preserve">Please be sure to enter your CRD number under the </w:t>
      </w:r>
      <w:hyperlink r:id="rId12" w:history="1">
        <w:r w:rsidRPr="00DB05BA">
          <w:rPr>
            <w:rStyle w:val="Hyperlink"/>
            <w:rFonts w:ascii="Calibri"/>
            <w:sz w:val="24"/>
            <w:szCs w:val="24"/>
          </w:rPr>
          <w:t>integrations tab</w:t>
        </w:r>
      </w:hyperlink>
      <w:r>
        <w:rPr>
          <w:rFonts w:ascii="Calibri"/>
          <w:sz w:val="24"/>
          <w:szCs w:val="24"/>
        </w:rPr>
        <w:t xml:space="preserve">. This helps us at Fi360 keep track of your request. </w:t>
      </w:r>
    </w:p>
    <w:p w14:paraId="5F458715" w14:textId="77777777" w:rsidR="005B53F5" w:rsidRPr="005B53F5" w:rsidRDefault="005B53F5" w:rsidP="001271D3">
      <w:pPr>
        <w:pStyle w:val="ListParagraph"/>
        <w:ind w:left="1080"/>
        <w:rPr>
          <w:rFonts w:ascii="Calibri"/>
          <w:sz w:val="24"/>
          <w:szCs w:val="24"/>
        </w:rPr>
      </w:pPr>
    </w:p>
    <w:p w14:paraId="621F2118" w14:textId="51FA2EFB" w:rsidR="005B53F5" w:rsidRPr="005B53F5" w:rsidRDefault="005B53F5" w:rsidP="004963D6">
      <w:pPr>
        <w:pStyle w:val="ListParagraph"/>
        <w:numPr>
          <w:ilvl w:val="0"/>
          <w:numId w:val="1"/>
        </w:numPr>
        <w:rPr>
          <w:rFonts w:ascii="Calibri"/>
          <w:sz w:val="24"/>
          <w:szCs w:val="24"/>
        </w:rPr>
      </w:pPr>
      <w:r w:rsidRPr="001271D3">
        <w:rPr>
          <w:rFonts w:ascii="Calibri"/>
          <w:sz w:val="24"/>
          <w:szCs w:val="24"/>
        </w:rPr>
        <w:t>Please complete both the MidAtlantic Authorization Form and submit to Brian Madison (</w:t>
      </w:r>
      <w:hyperlink r:id="rId13" w:history="1">
        <w:r w:rsidR="000E7B22" w:rsidRPr="003A6D35">
          <w:rPr>
            <w:rStyle w:val="Hyperlink"/>
            <w:rFonts w:ascii="Calibri"/>
            <w:sz w:val="24"/>
            <w:szCs w:val="24"/>
          </w:rPr>
          <w:t>bmadison@macg.com</w:t>
        </w:r>
      </w:hyperlink>
      <w:r w:rsidR="000E7B22">
        <w:rPr>
          <w:rFonts w:ascii="Calibri"/>
          <w:sz w:val="24"/>
          <w:szCs w:val="24"/>
        </w:rPr>
        <w:t>)</w:t>
      </w:r>
      <w:r w:rsidR="004853F3">
        <w:rPr>
          <w:rFonts w:ascii="Calibri"/>
          <w:sz w:val="24"/>
          <w:szCs w:val="24"/>
        </w:rPr>
        <w:t>, Maura Wiley (</w:t>
      </w:r>
      <w:hyperlink r:id="rId14" w:history="1">
        <w:r w:rsidR="004853F3" w:rsidRPr="006E042D">
          <w:rPr>
            <w:rStyle w:val="Hyperlink"/>
            <w:rFonts w:ascii="Calibri"/>
            <w:sz w:val="24"/>
            <w:szCs w:val="24"/>
          </w:rPr>
          <w:t>mwiley@macg.com</w:t>
        </w:r>
      </w:hyperlink>
      <w:r w:rsidR="004853F3">
        <w:rPr>
          <w:rFonts w:ascii="Calibri"/>
          <w:sz w:val="24"/>
          <w:szCs w:val="24"/>
        </w:rPr>
        <w:t>), and Melissa McCarthy (</w:t>
      </w:r>
      <w:hyperlink r:id="rId15" w:history="1">
        <w:r w:rsidR="00506ABA" w:rsidRPr="006E042D">
          <w:rPr>
            <w:rStyle w:val="Hyperlink"/>
            <w:rFonts w:ascii="Calibri"/>
            <w:sz w:val="24"/>
            <w:szCs w:val="24"/>
          </w:rPr>
          <w:t>MmcCarthy@macg.com</w:t>
        </w:r>
      </w:hyperlink>
      <w:r w:rsidR="004853F3">
        <w:rPr>
          <w:rFonts w:ascii="Calibri"/>
          <w:sz w:val="24"/>
          <w:szCs w:val="24"/>
        </w:rPr>
        <w:t>)</w:t>
      </w:r>
      <w:r w:rsidR="00506ABA">
        <w:rPr>
          <w:rFonts w:ascii="Calibri"/>
          <w:sz w:val="24"/>
          <w:szCs w:val="24"/>
        </w:rPr>
        <w:t>.</w:t>
      </w:r>
    </w:p>
    <w:p w14:paraId="072BFDA0" w14:textId="77777777" w:rsidR="004963D6" w:rsidRDefault="004963D6" w:rsidP="004963D6">
      <w:pPr>
        <w:rPr>
          <w:sz w:val="24"/>
          <w:szCs w:val="24"/>
        </w:rPr>
      </w:pPr>
    </w:p>
    <w:p w14:paraId="3DAD8A9D" w14:textId="5B0283B8" w:rsidR="004963D6" w:rsidRPr="00DB05BA" w:rsidRDefault="004963D6" w:rsidP="004963D6">
      <w:pPr>
        <w:pStyle w:val="ListParagraph"/>
        <w:numPr>
          <w:ilvl w:val="0"/>
          <w:numId w:val="1"/>
        </w:numPr>
        <w:rPr>
          <w:rFonts w:ascii="Calibri"/>
          <w:sz w:val="24"/>
          <w:szCs w:val="24"/>
        </w:rPr>
        <w:sectPr w:rsidR="004963D6" w:rsidRPr="00DB05BA" w:rsidSect="00646F76">
          <w:pgSz w:w="12240" w:h="15840"/>
          <w:pgMar w:top="680" w:right="1320" w:bottom="280" w:left="1280" w:header="720" w:footer="720" w:gutter="0"/>
          <w:cols w:space="720"/>
        </w:sectPr>
      </w:pPr>
      <w:r>
        <w:rPr>
          <w:rFonts w:ascii="Calibri"/>
          <w:sz w:val="24"/>
          <w:szCs w:val="24"/>
        </w:rPr>
        <w:t xml:space="preserve">If you do not see your integration feed within 6 weeks please reach out to </w:t>
      </w:r>
      <w:hyperlink r:id="rId16" w:history="1">
        <w:r w:rsidRPr="005F6AF5">
          <w:rPr>
            <w:rStyle w:val="Hyperlink"/>
            <w:rFonts w:ascii="Calibri"/>
            <w:sz w:val="24"/>
            <w:szCs w:val="24"/>
          </w:rPr>
          <w:t>Fi360integrations@broadridge.com</w:t>
        </w:r>
      </w:hyperlink>
      <w:r>
        <w:rPr>
          <w:rFonts w:ascii="Calibri"/>
          <w:sz w:val="24"/>
          <w:szCs w:val="24"/>
        </w:rPr>
        <w:t xml:space="preserve"> for an update.</w:t>
      </w:r>
    </w:p>
    <w:p w14:paraId="35047581" w14:textId="77777777" w:rsidR="000D6530" w:rsidRDefault="00CF12E2" w:rsidP="004963D6">
      <w:pPr>
        <w:spacing w:after="251" w:line="259" w:lineRule="auto"/>
        <w:ind w:left="0" w:right="-288" w:firstLine="0"/>
      </w:pPr>
      <w:r>
        <w:rPr>
          <w:b w:val="0"/>
          <w:noProof/>
          <w:sz w:val="22"/>
        </w:rPr>
        <w:lastRenderedPageBreak/>
        <mc:AlternateContent>
          <mc:Choice Requires="wpg">
            <w:drawing>
              <wp:inline distT="0" distB="0" distL="0" distR="0" wp14:anchorId="038716E8" wp14:editId="70868617">
                <wp:extent cx="7095744" cy="1229868"/>
                <wp:effectExtent l="0" t="0" r="0" b="0"/>
                <wp:docPr id="1801" name="Group 1801"/>
                <wp:cNvGraphicFramePr/>
                <a:graphic xmlns:a="http://schemas.openxmlformats.org/drawingml/2006/main">
                  <a:graphicData uri="http://schemas.microsoft.com/office/word/2010/wordprocessingGroup">
                    <wpg:wgp>
                      <wpg:cNvGrpSpPr/>
                      <wpg:grpSpPr>
                        <a:xfrm>
                          <a:off x="0" y="0"/>
                          <a:ext cx="7095744" cy="1229868"/>
                          <a:chOff x="0" y="0"/>
                          <a:chExt cx="7095744" cy="1229868"/>
                        </a:xfrm>
                      </wpg:grpSpPr>
                      <wps:wsp>
                        <wps:cNvPr id="1520" name="Rectangle 1520"/>
                        <wps:cNvSpPr/>
                        <wps:spPr>
                          <a:xfrm>
                            <a:off x="1188720" y="110871"/>
                            <a:ext cx="275600" cy="138324"/>
                          </a:xfrm>
                          <a:prstGeom prst="rect">
                            <a:avLst/>
                          </a:prstGeom>
                          <a:ln>
                            <a:noFill/>
                          </a:ln>
                        </wps:spPr>
                        <wps:txbx>
                          <w:txbxContent>
                            <w:p w14:paraId="0AAF64AC" w14:textId="77777777" w:rsidR="000D6530" w:rsidRDefault="00CF12E2">
                              <w:pPr>
                                <w:spacing w:after="160" w:line="259" w:lineRule="auto"/>
                                <w:ind w:left="0" w:firstLine="0"/>
                              </w:pPr>
                              <w:r>
                                <w:rPr>
                                  <w:sz w:val="16"/>
                                </w:rPr>
                                <w:t>1251</w:t>
                              </w:r>
                            </w:p>
                          </w:txbxContent>
                        </wps:txbx>
                        <wps:bodyPr horzOverflow="overflow" vert="horz" lIns="0" tIns="0" rIns="0" bIns="0" rtlCol="0">
                          <a:noAutofit/>
                        </wps:bodyPr>
                      </wps:wsp>
                      <wps:wsp>
                        <wps:cNvPr id="1521" name="Rectangle 1521"/>
                        <wps:cNvSpPr/>
                        <wps:spPr>
                          <a:xfrm>
                            <a:off x="1395979" y="110871"/>
                            <a:ext cx="1609708" cy="138324"/>
                          </a:xfrm>
                          <a:prstGeom prst="rect">
                            <a:avLst/>
                          </a:prstGeom>
                          <a:ln>
                            <a:noFill/>
                          </a:ln>
                        </wps:spPr>
                        <wps:txbx>
                          <w:txbxContent>
                            <w:p w14:paraId="2988EC19" w14:textId="77777777" w:rsidR="000D6530" w:rsidRDefault="00CF12E2">
                              <w:pPr>
                                <w:spacing w:after="160" w:line="259" w:lineRule="auto"/>
                                <w:ind w:left="0" w:firstLine="0"/>
                              </w:pPr>
                              <w:r>
                                <w:rPr>
                                  <w:sz w:val="16"/>
                                </w:rPr>
                                <w:t xml:space="preserve"> Waterfront Place, Suite 525 </w:t>
                              </w:r>
                            </w:p>
                          </w:txbxContent>
                        </wps:txbx>
                        <wps:bodyPr horzOverflow="overflow" vert="horz" lIns="0" tIns="0" rIns="0" bIns="0" rtlCol="0">
                          <a:noAutofit/>
                        </wps:bodyPr>
                      </wps:wsp>
                      <wps:wsp>
                        <wps:cNvPr id="7" name="Rectangle 7"/>
                        <wps:cNvSpPr/>
                        <wps:spPr>
                          <a:xfrm>
                            <a:off x="1188720" y="298341"/>
                            <a:ext cx="1177622" cy="138324"/>
                          </a:xfrm>
                          <a:prstGeom prst="rect">
                            <a:avLst/>
                          </a:prstGeom>
                          <a:ln>
                            <a:noFill/>
                          </a:ln>
                        </wps:spPr>
                        <wps:txbx>
                          <w:txbxContent>
                            <w:p w14:paraId="28F0FC22" w14:textId="77777777" w:rsidR="000D6530" w:rsidRDefault="00CF12E2">
                              <w:pPr>
                                <w:spacing w:after="160" w:line="259" w:lineRule="auto"/>
                                <w:ind w:left="0" w:firstLine="0"/>
                              </w:pPr>
                              <w:r>
                                <w:rPr>
                                  <w:sz w:val="16"/>
                                </w:rPr>
                                <w:t>Pittsburgh, PA 15222</w:t>
                              </w:r>
                            </w:p>
                          </w:txbxContent>
                        </wps:txbx>
                        <wps:bodyPr horzOverflow="overflow" vert="horz" lIns="0" tIns="0" rIns="0" bIns="0" rtlCol="0">
                          <a:noAutofit/>
                        </wps:bodyPr>
                      </wps:wsp>
                      <wps:wsp>
                        <wps:cNvPr id="1522" name="Rectangle 1522"/>
                        <wps:cNvSpPr/>
                        <wps:spPr>
                          <a:xfrm>
                            <a:off x="1188720" y="487342"/>
                            <a:ext cx="206680" cy="138324"/>
                          </a:xfrm>
                          <a:prstGeom prst="rect">
                            <a:avLst/>
                          </a:prstGeom>
                          <a:ln>
                            <a:noFill/>
                          </a:ln>
                        </wps:spPr>
                        <wps:txbx>
                          <w:txbxContent>
                            <w:p w14:paraId="2C9EDCCB" w14:textId="77777777" w:rsidR="000D6530" w:rsidRDefault="00CF12E2">
                              <w:pPr>
                                <w:spacing w:after="160" w:line="259" w:lineRule="auto"/>
                                <w:ind w:left="0" w:firstLine="0"/>
                              </w:pPr>
                              <w:r>
                                <w:rPr>
                                  <w:sz w:val="16"/>
                                </w:rPr>
                                <w:t>330</w:t>
                              </w:r>
                            </w:p>
                          </w:txbxContent>
                        </wps:txbx>
                        <wps:bodyPr horzOverflow="overflow" vert="horz" lIns="0" tIns="0" rIns="0" bIns="0" rtlCol="0">
                          <a:noAutofit/>
                        </wps:bodyPr>
                      </wps:wsp>
                      <wps:wsp>
                        <wps:cNvPr id="1523" name="Rectangle 1523"/>
                        <wps:cNvSpPr/>
                        <wps:spPr>
                          <a:xfrm>
                            <a:off x="1344169" y="487342"/>
                            <a:ext cx="1459699" cy="138324"/>
                          </a:xfrm>
                          <a:prstGeom prst="rect">
                            <a:avLst/>
                          </a:prstGeom>
                          <a:ln>
                            <a:noFill/>
                          </a:ln>
                        </wps:spPr>
                        <wps:txbx>
                          <w:txbxContent>
                            <w:p w14:paraId="5B8DB5AC" w14:textId="77777777" w:rsidR="000D6530" w:rsidRDefault="00CF12E2">
                              <w:pPr>
                                <w:spacing w:after="160" w:line="259" w:lineRule="auto"/>
                                <w:ind w:left="0" w:firstLine="0"/>
                              </w:pPr>
                              <w:r>
                                <w:rPr>
                                  <w:sz w:val="16"/>
                                </w:rPr>
                                <w:t xml:space="preserve"> S Poplar Ave, Suite 103-E </w:t>
                              </w:r>
                            </w:p>
                          </w:txbxContent>
                        </wps:txbx>
                        <wps:bodyPr horzOverflow="overflow" vert="horz" lIns="0" tIns="0" rIns="0" bIns="0" rtlCol="0">
                          <a:noAutofit/>
                        </wps:bodyPr>
                      </wps:wsp>
                      <wps:wsp>
                        <wps:cNvPr id="9" name="Rectangle 9"/>
                        <wps:cNvSpPr/>
                        <wps:spPr>
                          <a:xfrm>
                            <a:off x="1188720" y="674812"/>
                            <a:ext cx="106334" cy="138324"/>
                          </a:xfrm>
                          <a:prstGeom prst="rect">
                            <a:avLst/>
                          </a:prstGeom>
                          <a:ln>
                            <a:noFill/>
                          </a:ln>
                        </wps:spPr>
                        <wps:txbx>
                          <w:txbxContent>
                            <w:p w14:paraId="4046D901" w14:textId="77777777" w:rsidR="000D6530" w:rsidRDefault="00CF12E2">
                              <w:pPr>
                                <w:spacing w:after="160" w:line="259" w:lineRule="auto"/>
                                <w:ind w:left="0" w:firstLine="0"/>
                              </w:pPr>
                              <w:r>
                                <w:rPr>
                                  <w:sz w:val="16"/>
                                </w:rPr>
                                <w:t>Pi</w:t>
                              </w:r>
                            </w:p>
                          </w:txbxContent>
                        </wps:txbx>
                        <wps:bodyPr horzOverflow="overflow" vert="horz" lIns="0" tIns="0" rIns="0" bIns="0" rtlCol="0">
                          <a:noAutofit/>
                        </wps:bodyPr>
                      </wps:wsp>
                      <wps:wsp>
                        <wps:cNvPr id="10" name="Rectangle 10"/>
                        <wps:cNvSpPr/>
                        <wps:spPr>
                          <a:xfrm>
                            <a:off x="1267956" y="674769"/>
                            <a:ext cx="820865" cy="138324"/>
                          </a:xfrm>
                          <a:prstGeom prst="rect">
                            <a:avLst/>
                          </a:prstGeom>
                          <a:ln>
                            <a:noFill/>
                          </a:ln>
                        </wps:spPr>
                        <wps:txbx>
                          <w:txbxContent>
                            <w:p w14:paraId="0A861359" w14:textId="77777777" w:rsidR="000D6530" w:rsidRDefault="00CF12E2">
                              <w:pPr>
                                <w:spacing w:after="160" w:line="259" w:lineRule="auto"/>
                                <w:ind w:left="0" w:firstLine="0"/>
                              </w:pPr>
                              <w:r>
                                <w:rPr>
                                  <w:sz w:val="16"/>
                                </w:rPr>
                                <w:t>erre, SD 57501</w:t>
                              </w:r>
                            </w:p>
                          </w:txbxContent>
                        </wps:txbx>
                        <wps:bodyPr horzOverflow="overflow" vert="horz" lIns="0" tIns="0" rIns="0" bIns="0" rtlCol="0">
                          <a:noAutofit/>
                        </wps:bodyPr>
                      </wps:wsp>
                      <wps:wsp>
                        <wps:cNvPr id="11" name="Rectangle 11"/>
                        <wps:cNvSpPr/>
                        <wps:spPr>
                          <a:xfrm>
                            <a:off x="1188720" y="862239"/>
                            <a:ext cx="427646" cy="138324"/>
                          </a:xfrm>
                          <a:prstGeom prst="rect">
                            <a:avLst/>
                          </a:prstGeom>
                          <a:ln>
                            <a:noFill/>
                          </a:ln>
                        </wps:spPr>
                        <wps:txbx>
                          <w:txbxContent>
                            <w:p w14:paraId="4028A581" w14:textId="77777777" w:rsidR="000D6530" w:rsidRDefault="00CF12E2">
                              <w:pPr>
                                <w:spacing w:after="160" w:line="259" w:lineRule="auto"/>
                                <w:ind w:left="0" w:firstLine="0"/>
                              </w:pPr>
                              <w:r>
                                <w:rPr>
                                  <w:sz w:val="16"/>
                                </w:rPr>
                                <w:t>1-800-6</w:t>
                              </w:r>
                            </w:p>
                          </w:txbxContent>
                        </wps:txbx>
                        <wps:bodyPr horzOverflow="overflow" vert="horz" lIns="0" tIns="0" rIns="0" bIns="0" rtlCol="0">
                          <a:noAutofit/>
                        </wps:bodyPr>
                      </wps:wsp>
                      <wps:wsp>
                        <wps:cNvPr id="12" name="Rectangle 12"/>
                        <wps:cNvSpPr/>
                        <wps:spPr>
                          <a:xfrm>
                            <a:off x="1510207" y="862202"/>
                            <a:ext cx="451805" cy="138324"/>
                          </a:xfrm>
                          <a:prstGeom prst="rect">
                            <a:avLst/>
                          </a:prstGeom>
                          <a:ln>
                            <a:noFill/>
                          </a:ln>
                        </wps:spPr>
                        <wps:txbx>
                          <w:txbxContent>
                            <w:p w14:paraId="3AF97BF5" w14:textId="77777777" w:rsidR="000D6530" w:rsidRDefault="00CF12E2">
                              <w:pPr>
                                <w:spacing w:after="160" w:line="259" w:lineRule="auto"/>
                                <w:ind w:left="0" w:firstLine="0"/>
                              </w:pPr>
                              <w:r>
                                <w:rPr>
                                  <w:sz w:val="16"/>
                                </w:rPr>
                                <w:t>93-7800</w:t>
                              </w:r>
                            </w:p>
                          </w:txbxContent>
                        </wps:txbx>
                        <wps:bodyPr horzOverflow="overflow" vert="horz" lIns="0" tIns="0" rIns="0" bIns="0" rtlCol="0">
                          <a:noAutofit/>
                        </wps:bodyPr>
                      </wps:wsp>
                      <wps:wsp>
                        <wps:cNvPr id="13" name="Rectangle 13"/>
                        <wps:cNvSpPr/>
                        <wps:spPr>
                          <a:xfrm>
                            <a:off x="1850013" y="859361"/>
                            <a:ext cx="29877" cy="135804"/>
                          </a:xfrm>
                          <a:prstGeom prst="rect">
                            <a:avLst/>
                          </a:prstGeom>
                          <a:ln>
                            <a:noFill/>
                          </a:ln>
                        </wps:spPr>
                        <wps:txbx>
                          <w:txbxContent>
                            <w:p w14:paraId="19FA163F" w14:textId="77777777" w:rsidR="000D6530" w:rsidRDefault="00CF12E2">
                              <w:pPr>
                                <w:spacing w:after="160" w:line="259" w:lineRule="auto"/>
                                <w:ind w:left="0" w:firstLine="0"/>
                              </w:pPr>
                              <w:r>
                                <w:rPr>
                                  <w:rFonts w:ascii="Cambria" w:eastAsia="Cambria" w:hAnsi="Cambria" w:cs="Cambria"/>
                                  <w:sz w:val="16"/>
                                </w:rPr>
                                <w:t xml:space="preserve"> </w:t>
                              </w:r>
                            </w:p>
                          </w:txbxContent>
                        </wps:txbx>
                        <wps:bodyPr horzOverflow="overflow" vert="horz" lIns="0" tIns="0" rIns="0" bIns="0" rtlCol="0">
                          <a:noAutofit/>
                        </wps:bodyPr>
                      </wps:wsp>
                      <wps:wsp>
                        <wps:cNvPr id="14" name="Rectangle 14"/>
                        <wps:cNvSpPr/>
                        <wps:spPr>
                          <a:xfrm>
                            <a:off x="1188516" y="1049672"/>
                            <a:ext cx="911052" cy="138324"/>
                          </a:xfrm>
                          <a:prstGeom prst="rect">
                            <a:avLst/>
                          </a:prstGeom>
                          <a:ln>
                            <a:noFill/>
                          </a:ln>
                        </wps:spPr>
                        <wps:txbx>
                          <w:txbxContent>
                            <w:p w14:paraId="3058B5F4" w14:textId="77777777" w:rsidR="000D6530" w:rsidRDefault="00CF12E2">
                              <w:pPr>
                                <w:spacing w:after="160" w:line="259" w:lineRule="auto"/>
                                <w:ind w:left="0" w:firstLine="0"/>
                              </w:pPr>
                              <w:r>
                                <w:rPr>
                                  <w:sz w:val="16"/>
                                </w:rPr>
                                <w:t>www.macg.com</w:t>
                              </w:r>
                            </w:p>
                          </w:txbxContent>
                        </wps:txbx>
                        <wps:bodyPr horzOverflow="overflow" vert="horz" lIns="0" tIns="0" rIns="0" bIns="0" rtlCol="0">
                          <a:noAutofit/>
                        </wps:bodyPr>
                      </wps:wsp>
                      <wps:wsp>
                        <wps:cNvPr id="15" name="Rectangle 15"/>
                        <wps:cNvSpPr/>
                        <wps:spPr>
                          <a:xfrm>
                            <a:off x="1872742" y="1046831"/>
                            <a:ext cx="29877" cy="135804"/>
                          </a:xfrm>
                          <a:prstGeom prst="rect">
                            <a:avLst/>
                          </a:prstGeom>
                          <a:ln>
                            <a:noFill/>
                          </a:ln>
                        </wps:spPr>
                        <wps:txbx>
                          <w:txbxContent>
                            <w:p w14:paraId="4F246A38" w14:textId="77777777" w:rsidR="000D6530" w:rsidRDefault="00CF12E2">
                              <w:pPr>
                                <w:spacing w:after="160" w:line="259" w:lineRule="auto"/>
                                <w:ind w:left="0" w:firstLine="0"/>
                              </w:pPr>
                              <w:r>
                                <w:rPr>
                                  <w:rFonts w:ascii="Cambria" w:eastAsia="Cambria" w:hAnsi="Cambria" w:cs="Cambria"/>
                                  <w:sz w:val="16"/>
                                </w:rPr>
                                <w:t xml:space="preserve"> </w:t>
                              </w:r>
                            </w:p>
                          </w:txbxContent>
                        </wps:txbx>
                        <wps:bodyPr horzOverflow="overflow" vert="horz" lIns="0" tIns="0" rIns="0" bIns="0" rtlCol="0">
                          <a:noAutofit/>
                        </wps:bodyPr>
                      </wps:wsp>
                      <wps:wsp>
                        <wps:cNvPr id="16" name="Rectangle 16"/>
                        <wps:cNvSpPr/>
                        <wps:spPr>
                          <a:xfrm>
                            <a:off x="5387340" y="192405"/>
                            <a:ext cx="2242316" cy="274582"/>
                          </a:xfrm>
                          <a:prstGeom prst="rect">
                            <a:avLst/>
                          </a:prstGeom>
                          <a:ln>
                            <a:noFill/>
                          </a:ln>
                        </wps:spPr>
                        <wps:txbx>
                          <w:txbxContent>
                            <w:p w14:paraId="34E9DBF9" w14:textId="77777777" w:rsidR="000D6530" w:rsidRDefault="00CF12E2">
                              <w:pPr>
                                <w:spacing w:after="160" w:line="259" w:lineRule="auto"/>
                                <w:ind w:left="0" w:firstLine="0"/>
                              </w:pPr>
                              <w:r>
                                <w:rPr>
                                  <w:sz w:val="32"/>
                                </w:rPr>
                                <w:t xml:space="preserve">Fi360 Data Delivery </w:t>
                              </w:r>
                            </w:p>
                          </w:txbxContent>
                        </wps:txbx>
                        <wps:bodyPr horzOverflow="overflow" vert="horz" lIns="0" tIns="0" rIns="0" bIns="0" rtlCol="0">
                          <a:noAutofit/>
                        </wps:bodyPr>
                      </wps:wsp>
                      <wps:wsp>
                        <wps:cNvPr id="17" name="Rectangle 17"/>
                        <wps:cNvSpPr/>
                        <wps:spPr>
                          <a:xfrm>
                            <a:off x="5864478" y="440906"/>
                            <a:ext cx="1607508" cy="274582"/>
                          </a:xfrm>
                          <a:prstGeom prst="rect">
                            <a:avLst/>
                          </a:prstGeom>
                          <a:ln>
                            <a:noFill/>
                          </a:ln>
                        </wps:spPr>
                        <wps:txbx>
                          <w:txbxContent>
                            <w:p w14:paraId="021395BD" w14:textId="77777777" w:rsidR="000D6530" w:rsidRDefault="00CF12E2">
                              <w:pPr>
                                <w:spacing w:after="160" w:line="259" w:lineRule="auto"/>
                                <w:ind w:left="0" w:firstLine="0"/>
                              </w:pPr>
                              <w:r>
                                <w:rPr>
                                  <w:sz w:val="32"/>
                                </w:rPr>
                                <w:t xml:space="preserve">Authorization </w:t>
                              </w:r>
                            </w:p>
                          </w:txbxContent>
                        </wps:txbx>
                        <wps:bodyPr horzOverflow="overflow" vert="horz" lIns="0" tIns="0" rIns="0" bIns="0" rtlCol="0">
                          <a:noAutofit/>
                        </wps:bodyPr>
                      </wps:wsp>
                      <wps:wsp>
                        <wps:cNvPr id="2012" name="Shape 2012"/>
                        <wps:cNvSpPr/>
                        <wps:spPr>
                          <a:xfrm>
                            <a:off x="9144" y="0"/>
                            <a:ext cx="3429000" cy="27432"/>
                          </a:xfrm>
                          <a:custGeom>
                            <a:avLst/>
                            <a:gdLst/>
                            <a:ahLst/>
                            <a:cxnLst/>
                            <a:rect l="0" t="0" r="0" b="0"/>
                            <a:pathLst>
                              <a:path w="3429000" h="27432">
                                <a:moveTo>
                                  <a:pt x="0" y="0"/>
                                </a:moveTo>
                                <a:lnTo>
                                  <a:pt x="3429000" y="0"/>
                                </a:lnTo>
                                <a:lnTo>
                                  <a:pt x="34290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3" name="Shape 2013"/>
                        <wps:cNvSpPr/>
                        <wps:spPr>
                          <a:xfrm>
                            <a:off x="343814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4" name="Shape 2014"/>
                        <wps:cNvSpPr/>
                        <wps:spPr>
                          <a:xfrm>
                            <a:off x="3465576" y="0"/>
                            <a:ext cx="3630168" cy="27432"/>
                          </a:xfrm>
                          <a:custGeom>
                            <a:avLst/>
                            <a:gdLst/>
                            <a:ahLst/>
                            <a:cxnLst/>
                            <a:rect l="0" t="0" r="0" b="0"/>
                            <a:pathLst>
                              <a:path w="3630168" h="27432">
                                <a:moveTo>
                                  <a:pt x="0" y="0"/>
                                </a:moveTo>
                                <a:lnTo>
                                  <a:pt x="3630168" y="0"/>
                                </a:lnTo>
                                <a:lnTo>
                                  <a:pt x="363016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5" name="Shape 2015"/>
                        <wps:cNvSpPr/>
                        <wps:spPr>
                          <a:xfrm>
                            <a:off x="0" y="1217676"/>
                            <a:ext cx="3438144" cy="12192"/>
                          </a:xfrm>
                          <a:custGeom>
                            <a:avLst/>
                            <a:gdLst/>
                            <a:ahLst/>
                            <a:cxnLst/>
                            <a:rect l="0" t="0" r="0" b="0"/>
                            <a:pathLst>
                              <a:path w="3438144" h="12192">
                                <a:moveTo>
                                  <a:pt x="0" y="0"/>
                                </a:moveTo>
                                <a:lnTo>
                                  <a:pt x="3438144" y="0"/>
                                </a:lnTo>
                                <a:lnTo>
                                  <a:pt x="3438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 name="Shape 2016"/>
                        <wps:cNvSpPr/>
                        <wps:spPr>
                          <a:xfrm>
                            <a:off x="3429000" y="121767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 name="Shape 2017"/>
                        <wps:cNvSpPr/>
                        <wps:spPr>
                          <a:xfrm>
                            <a:off x="3441192" y="1217676"/>
                            <a:ext cx="3654552" cy="12192"/>
                          </a:xfrm>
                          <a:custGeom>
                            <a:avLst/>
                            <a:gdLst/>
                            <a:ahLst/>
                            <a:cxnLst/>
                            <a:rect l="0" t="0" r="0" b="0"/>
                            <a:pathLst>
                              <a:path w="3654552" h="12192">
                                <a:moveTo>
                                  <a:pt x="0" y="0"/>
                                </a:moveTo>
                                <a:lnTo>
                                  <a:pt x="3654552" y="0"/>
                                </a:lnTo>
                                <a:lnTo>
                                  <a:pt x="36545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9" name="Picture 39"/>
                          <pic:cNvPicPr/>
                        </pic:nvPicPr>
                        <pic:blipFill>
                          <a:blip r:embed="rId17"/>
                          <a:stretch>
                            <a:fillRect/>
                          </a:stretch>
                        </pic:blipFill>
                        <pic:spPr>
                          <a:xfrm>
                            <a:off x="141858" y="161925"/>
                            <a:ext cx="943610" cy="936587"/>
                          </a:xfrm>
                          <a:prstGeom prst="rect">
                            <a:avLst/>
                          </a:prstGeom>
                        </pic:spPr>
                      </pic:pic>
                    </wpg:wgp>
                  </a:graphicData>
                </a:graphic>
              </wp:inline>
            </w:drawing>
          </mc:Choice>
          <mc:Fallback>
            <w:pict>
              <v:group w14:anchorId="038716E8" id="Group 1801" o:spid="_x0000_s1026" style="width:558.7pt;height:96.85pt;mso-position-horizontal-relative:char;mso-position-vertical-relative:line" coordsize="70957,122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">
                <v:rect id="Rectangle 1520" o:spid="_x0000_s1027" style="position:absolute;left:11887;top:1108;width:275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0AAF64AC" w14:textId="77777777" w:rsidR="000D6530" w:rsidRDefault="00CF12E2">
                        <w:pPr>
                          <w:spacing w:after="160" w:line="259" w:lineRule="auto"/>
                          <w:ind w:left="0" w:firstLine="0"/>
                        </w:pPr>
                        <w:r>
                          <w:rPr>
                            <w:sz w:val="16"/>
                          </w:rPr>
                          <w:t>1251</w:t>
                        </w:r>
                      </w:p>
                    </w:txbxContent>
                  </v:textbox>
                </v:rect>
                <v:rect id="Rectangle 1521" o:spid="_x0000_s1028" style="position:absolute;left:13959;top:1108;width:1609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2988EC19" w14:textId="77777777" w:rsidR="000D6530" w:rsidRDefault="00CF12E2">
                        <w:pPr>
                          <w:spacing w:after="160" w:line="259" w:lineRule="auto"/>
                          <w:ind w:left="0" w:firstLine="0"/>
                        </w:pPr>
                        <w:r>
                          <w:rPr>
                            <w:sz w:val="16"/>
                          </w:rPr>
                          <w:t xml:space="preserve"> Waterfront Place, Suite 525 </w:t>
                        </w:r>
                      </w:p>
                    </w:txbxContent>
                  </v:textbox>
                </v:rect>
                <v:rect id="Rectangle 7" o:spid="_x0000_s1029" style="position:absolute;left:11887;top:2983;width:117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8F0FC22" w14:textId="77777777" w:rsidR="000D6530" w:rsidRDefault="00CF12E2">
                        <w:pPr>
                          <w:spacing w:after="160" w:line="259" w:lineRule="auto"/>
                          <w:ind w:left="0" w:firstLine="0"/>
                        </w:pPr>
                        <w:r>
                          <w:rPr>
                            <w:sz w:val="16"/>
                          </w:rPr>
                          <w:t>Pittsburgh, PA 15222</w:t>
                        </w:r>
                      </w:p>
                    </w:txbxContent>
                  </v:textbox>
                </v:rect>
                <v:rect id="Rectangle 1522" o:spid="_x0000_s1030" style="position:absolute;left:11887;top:4873;width:206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2C9EDCCB" w14:textId="77777777" w:rsidR="000D6530" w:rsidRDefault="00CF12E2">
                        <w:pPr>
                          <w:spacing w:after="160" w:line="259" w:lineRule="auto"/>
                          <w:ind w:left="0" w:firstLine="0"/>
                        </w:pPr>
                        <w:r>
                          <w:rPr>
                            <w:sz w:val="16"/>
                          </w:rPr>
                          <w:t>330</w:t>
                        </w:r>
                      </w:p>
                    </w:txbxContent>
                  </v:textbox>
                </v:rect>
                <v:rect id="Rectangle 1523" o:spid="_x0000_s1031" style="position:absolute;left:13441;top:4873;width:1459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5B8DB5AC" w14:textId="77777777" w:rsidR="000D6530" w:rsidRDefault="00CF12E2">
                        <w:pPr>
                          <w:spacing w:after="160" w:line="259" w:lineRule="auto"/>
                          <w:ind w:left="0" w:firstLine="0"/>
                        </w:pPr>
                        <w:r>
                          <w:rPr>
                            <w:sz w:val="16"/>
                          </w:rPr>
                          <w:t xml:space="preserve"> S Poplar Ave, Suite 103-E </w:t>
                        </w:r>
                      </w:p>
                    </w:txbxContent>
                  </v:textbox>
                </v:rect>
                <v:rect id="Rectangle 9" o:spid="_x0000_s1032" style="position:absolute;left:11887;top:6748;width:106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046D901" w14:textId="77777777" w:rsidR="000D6530" w:rsidRDefault="00CF12E2">
                        <w:pPr>
                          <w:spacing w:after="160" w:line="259" w:lineRule="auto"/>
                          <w:ind w:left="0" w:firstLine="0"/>
                        </w:pPr>
                        <w:r>
                          <w:rPr>
                            <w:sz w:val="16"/>
                          </w:rPr>
                          <w:t>Pi</w:t>
                        </w:r>
                      </w:p>
                    </w:txbxContent>
                  </v:textbox>
                </v:rect>
                <v:rect id="Rectangle 10" o:spid="_x0000_s1033" style="position:absolute;left:12679;top:6747;width:820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A861359" w14:textId="77777777" w:rsidR="000D6530" w:rsidRDefault="00CF12E2">
                        <w:pPr>
                          <w:spacing w:after="160" w:line="259" w:lineRule="auto"/>
                          <w:ind w:left="0" w:firstLine="0"/>
                        </w:pPr>
                        <w:proofErr w:type="spellStart"/>
                        <w:r>
                          <w:rPr>
                            <w:sz w:val="16"/>
                          </w:rPr>
                          <w:t>erre</w:t>
                        </w:r>
                        <w:proofErr w:type="spellEnd"/>
                        <w:r>
                          <w:rPr>
                            <w:sz w:val="16"/>
                          </w:rPr>
                          <w:t>, SD 57501</w:t>
                        </w:r>
                      </w:p>
                    </w:txbxContent>
                  </v:textbox>
                </v:rect>
                <v:rect id="Rectangle 11" o:spid="_x0000_s1034" style="position:absolute;left:11887;top:8622;width:42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028A581" w14:textId="77777777" w:rsidR="000D6530" w:rsidRDefault="00CF12E2">
                        <w:pPr>
                          <w:spacing w:after="160" w:line="259" w:lineRule="auto"/>
                          <w:ind w:left="0" w:firstLine="0"/>
                        </w:pPr>
                        <w:r>
                          <w:rPr>
                            <w:sz w:val="16"/>
                          </w:rPr>
                          <w:t>1-800-6</w:t>
                        </w:r>
                      </w:p>
                    </w:txbxContent>
                  </v:textbox>
                </v:rect>
                <v:rect id="Rectangle 12" o:spid="_x0000_s1035" style="position:absolute;left:15102;top:8622;width:451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F97BF5" w14:textId="77777777" w:rsidR="000D6530" w:rsidRDefault="00CF12E2">
                        <w:pPr>
                          <w:spacing w:after="160" w:line="259" w:lineRule="auto"/>
                          <w:ind w:left="0" w:firstLine="0"/>
                        </w:pPr>
                        <w:r>
                          <w:rPr>
                            <w:sz w:val="16"/>
                          </w:rPr>
                          <w:t>93-7800</w:t>
                        </w:r>
                      </w:p>
                    </w:txbxContent>
                  </v:textbox>
                </v:rect>
                <v:rect id="Rectangle 13" o:spid="_x0000_s1036" style="position:absolute;left:18500;top:8593;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9FA163F" w14:textId="77777777" w:rsidR="000D6530" w:rsidRDefault="00CF12E2">
                        <w:pPr>
                          <w:spacing w:after="160" w:line="259" w:lineRule="auto"/>
                          <w:ind w:left="0" w:firstLine="0"/>
                        </w:pPr>
                        <w:r>
                          <w:rPr>
                            <w:rFonts w:ascii="Cambria" w:eastAsia="Cambria" w:hAnsi="Cambria" w:cs="Cambria"/>
                            <w:sz w:val="16"/>
                          </w:rPr>
                          <w:t xml:space="preserve"> </w:t>
                        </w:r>
                      </w:p>
                    </w:txbxContent>
                  </v:textbox>
                </v:rect>
                <v:rect id="Rectangle 14" o:spid="_x0000_s1037" style="position:absolute;left:11885;top:10496;width:911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058B5F4" w14:textId="77777777" w:rsidR="000D6530" w:rsidRDefault="00CF12E2">
                        <w:pPr>
                          <w:spacing w:after="160" w:line="259" w:lineRule="auto"/>
                          <w:ind w:left="0" w:firstLine="0"/>
                        </w:pPr>
                        <w:r>
                          <w:rPr>
                            <w:sz w:val="16"/>
                          </w:rPr>
                          <w:t>www.macg.com</w:t>
                        </w:r>
                      </w:p>
                    </w:txbxContent>
                  </v:textbox>
                </v:rect>
                <v:rect id="Rectangle 15" o:spid="_x0000_s1038" style="position:absolute;left:18727;top:10468;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F246A38" w14:textId="77777777" w:rsidR="000D6530" w:rsidRDefault="00CF12E2">
                        <w:pPr>
                          <w:spacing w:after="160" w:line="259" w:lineRule="auto"/>
                          <w:ind w:left="0" w:firstLine="0"/>
                        </w:pPr>
                        <w:r>
                          <w:rPr>
                            <w:rFonts w:ascii="Cambria" w:eastAsia="Cambria" w:hAnsi="Cambria" w:cs="Cambria"/>
                            <w:sz w:val="16"/>
                          </w:rPr>
                          <w:t xml:space="preserve"> </w:t>
                        </w:r>
                      </w:p>
                    </w:txbxContent>
                  </v:textbox>
                </v:rect>
                <v:rect id="Rectangle 16" o:spid="_x0000_s1039" style="position:absolute;left:53873;top:1924;width:22423;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4E9DBF9" w14:textId="77777777" w:rsidR="000D6530" w:rsidRDefault="00CF12E2">
                        <w:pPr>
                          <w:spacing w:after="160" w:line="259" w:lineRule="auto"/>
                          <w:ind w:left="0" w:firstLine="0"/>
                        </w:pPr>
                        <w:r>
                          <w:rPr>
                            <w:sz w:val="32"/>
                          </w:rPr>
                          <w:t xml:space="preserve">Fi360 Data Delivery </w:t>
                        </w:r>
                      </w:p>
                    </w:txbxContent>
                  </v:textbox>
                </v:rect>
                <v:rect id="Rectangle 17" o:spid="_x0000_s1040" style="position:absolute;left:58644;top:4409;width:16075;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21395BD" w14:textId="77777777" w:rsidR="000D6530" w:rsidRDefault="00CF12E2">
                        <w:pPr>
                          <w:spacing w:after="160" w:line="259" w:lineRule="auto"/>
                          <w:ind w:left="0" w:firstLine="0"/>
                        </w:pPr>
                        <w:r>
                          <w:rPr>
                            <w:sz w:val="32"/>
                          </w:rPr>
                          <w:t xml:space="preserve">Authorization </w:t>
                        </w:r>
                      </w:p>
                    </w:txbxContent>
                  </v:textbox>
                </v:rect>
                <v:shape id="Shape 2012" o:spid="_x0000_s1041" style="position:absolute;left:91;width:34290;height:274;visibility:visible;mso-wrap-style:square;v-text-anchor:top" coordsize="342900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" path="m,l3429000,r,27432l,27432,,e" fillcolor="black" stroked="f" strokeweight="0">
                  <v:stroke miterlimit="83231f" joinstyle="miter"/>
                  <v:path arrowok="t" textboxrect="0,0,3429000,27432"/>
                </v:shape>
                <v:shape id="Shape 2013" o:spid="_x0000_s1042" style="position:absolute;left:34381;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" path="m,l27432,r,27432l,27432,,e" fillcolor="black" stroked="f" strokeweight="0">
                  <v:stroke miterlimit="83231f" joinstyle="miter"/>
                  <v:path arrowok="t" textboxrect="0,0,27432,27432"/>
                </v:shape>
                <v:shape id="Shape 2014" o:spid="_x0000_s1043" style="position:absolute;left:34655;width:36302;height:274;visibility:visible;mso-wrap-style:square;v-text-anchor:top" coordsize="363016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" path="m,l3630168,r,27432l,27432,,e" fillcolor="black" stroked="f" strokeweight="0">
                  <v:stroke miterlimit="83231f" joinstyle="miter"/>
                  <v:path arrowok="t" textboxrect="0,0,3630168,27432"/>
                </v:shape>
                <v:shape id="Shape 2015" o:spid="_x0000_s1044" style="position:absolute;top:12176;width:34381;height:122;visibility:visible;mso-wrap-style:square;v-text-anchor:top" coordsize="3438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" path="m,l3438144,r,12192l,12192,,e" fillcolor="black" stroked="f" strokeweight="0">
                  <v:stroke miterlimit="83231f" joinstyle="miter"/>
                  <v:path arrowok="t" textboxrect="0,0,3438144,12192"/>
                </v:shape>
                <v:shape id="Shape 2016" o:spid="_x0000_s1045" style="position:absolute;left:34290;top:12176;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" path="m,l12192,r,12192l,12192,,e" fillcolor="black" stroked="f" strokeweight="0">
                  <v:stroke miterlimit="83231f" joinstyle="miter"/>
                  <v:path arrowok="t" textboxrect="0,0,12192,12192"/>
                </v:shape>
                <v:shape id="Shape 2017" o:spid="_x0000_s1046" style="position:absolute;left:34411;top:12176;width:36546;height:122;visibility:visible;mso-wrap-style:square;v-text-anchor:top" coordsize="36545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" path="m,l3654552,r,12192l,12192,,e" fillcolor="black" stroked="f" strokeweight="0">
                  <v:stroke miterlimit="83231f" joinstyle="miter"/>
                  <v:path arrowok="t" textboxrect="0,0,3654552,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7" type="#_x0000_t75" style="position:absolute;left:1418;top:1619;width:9436;height:9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">
                  <v:imagedata r:id="rId18" o:title=""/>
                </v:shape>
                <w10:anchorlock/>
              </v:group>
            </w:pict>
          </mc:Fallback>
        </mc:AlternateContent>
      </w:r>
    </w:p>
    <w:tbl>
      <w:tblPr>
        <w:tblStyle w:val="TableGrid"/>
        <w:tblW w:w="10802" w:type="dxa"/>
        <w:tblInd w:w="1" w:type="dxa"/>
        <w:tblCellMar>
          <w:right w:w="17" w:type="dxa"/>
        </w:tblCellMar>
        <w:tblLook w:val="04A0" w:firstRow="1" w:lastRow="0" w:firstColumn="1" w:lastColumn="0" w:noHBand="0" w:noVBand="1"/>
      </w:tblPr>
      <w:tblGrid>
        <w:gridCol w:w="2599"/>
        <w:gridCol w:w="1412"/>
        <w:gridCol w:w="1377"/>
        <w:gridCol w:w="3520"/>
        <w:gridCol w:w="721"/>
        <w:gridCol w:w="1173"/>
      </w:tblGrid>
      <w:tr w:rsidR="000D6530" w14:paraId="56A16DCD" w14:textId="77777777">
        <w:trPr>
          <w:trHeight w:val="334"/>
        </w:trPr>
        <w:tc>
          <w:tcPr>
            <w:tcW w:w="5389" w:type="dxa"/>
            <w:gridSpan w:val="3"/>
            <w:tcBorders>
              <w:top w:val="single" w:sz="4" w:space="0" w:color="000000"/>
              <w:left w:val="single" w:sz="4" w:space="0" w:color="000000"/>
              <w:bottom w:val="single" w:sz="4" w:space="0" w:color="000000"/>
              <w:right w:val="nil"/>
            </w:tcBorders>
            <w:shd w:val="clear" w:color="auto" w:fill="DBEAEA"/>
          </w:tcPr>
          <w:p w14:paraId="071CA537" w14:textId="77777777" w:rsidR="000D6530" w:rsidRDefault="00CF12E2">
            <w:pPr>
              <w:spacing w:after="0" w:line="259" w:lineRule="auto"/>
              <w:ind w:left="0" w:firstLine="0"/>
              <w:jc w:val="right"/>
            </w:pPr>
            <w:r>
              <w:rPr>
                <w:sz w:val="16"/>
              </w:rPr>
              <w:t>Account Name (the “Acc</w:t>
            </w:r>
          </w:p>
        </w:tc>
        <w:tc>
          <w:tcPr>
            <w:tcW w:w="3520" w:type="dxa"/>
            <w:tcBorders>
              <w:top w:val="single" w:sz="4" w:space="0" w:color="000000"/>
              <w:left w:val="nil"/>
              <w:bottom w:val="single" w:sz="4" w:space="0" w:color="000000"/>
              <w:right w:val="single" w:sz="4" w:space="0" w:color="000000"/>
            </w:tcBorders>
            <w:shd w:val="clear" w:color="auto" w:fill="DBEAEA"/>
          </w:tcPr>
          <w:p w14:paraId="70FAF02A" w14:textId="77777777" w:rsidR="000D6530" w:rsidRDefault="00CF12E2">
            <w:pPr>
              <w:spacing w:after="0" w:line="259" w:lineRule="auto"/>
              <w:ind w:left="-17" w:firstLine="0"/>
            </w:pPr>
            <w:r>
              <w:rPr>
                <w:sz w:val="16"/>
              </w:rPr>
              <w:t xml:space="preserve">ount”) </w:t>
            </w:r>
          </w:p>
        </w:tc>
        <w:tc>
          <w:tcPr>
            <w:tcW w:w="1894" w:type="dxa"/>
            <w:gridSpan w:val="2"/>
            <w:tcBorders>
              <w:top w:val="single" w:sz="4" w:space="0" w:color="000000"/>
              <w:left w:val="single" w:sz="4" w:space="0" w:color="000000"/>
              <w:bottom w:val="single" w:sz="4" w:space="0" w:color="000000"/>
              <w:right w:val="single" w:sz="4" w:space="0" w:color="000000"/>
            </w:tcBorders>
            <w:shd w:val="clear" w:color="auto" w:fill="DBEAEA"/>
          </w:tcPr>
          <w:p w14:paraId="65DC7C82" w14:textId="77777777" w:rsidR="000D6530" w:rsidRDefault="00CF12E2">
            <w:pPr>
              <w:spacing w:after="0" w:line="259" w:lineRule="auto"/>
              <w:ind w:left="224" w:right="175" w:firstLine="0"/>
              <w:jc w:val="center"/>
            </w:pPr>
            <w:r>
              <w:rPr>
                <w:sz w:val="16"/>
              </w:rPr>
              <w:t xml:space="preserve">Mid Atlantic Account (Bin) Number </w:t>
            </w:r>
          </w:p>
        </w:tc>
      </w:tr>
      <w:tr w:rsidR="000D6530" w14:paraId="71916974" w14:textId="77777777">
        <w:trPr>
          <w:trHeight w:val="432"/>
        </w:trPr>
        <w:tc>
          <w:tcPr>
            <w:tcW w:w="5389" w:type="dxa"/>
            <w:gridSpan w:val="3"/>
            <w:tcBorders>
              <w:top w:val="single" w:sz="4" w:space="0" w:color="000000"/>
              <w:left w:val="single" w:sz="4" w:space="0" w:color="000000"/>
              <w:bottom w:val="single" w:sz="4" w:space="0" w:color="000000"/>
              <w:right w:val="nil"/>
            </w:tcBorders>
          </w:tcPr>
          <w:p w14:paraId="09FE44DE" w14:textId="77777777" w:rsidR="000D6530" w:rsidRDefault="000D6530">
            <w:pPr>
              <w:spacing w:after="160" w:line="259" w:lineRule="auto"/>
              <w:ind w:left="0" w:firstLine="0"/>
            </w:pPr>
          </w:p>
        </w:tc>
        <w:tc>
          <w:tcPr>
            <w:tcW w:w="3520" w:type="dxa"/>
            <w:tcBorders>
              <w:top w:val="single" w:sz="4" w:space="0" w:color="000000"/>
              <w:left w:val="nil"/>
              <w:bottom w:val="single" w:sz="4" w:space="0" w:color="000000"/>
              <w:right w:val="single" w:sz="4" w:space="0" w:color="000000"/>
            </w:tcBorders>
          </w:tcPr>
          <w:p w14:paraId="7AA4A1A2" w14:textId="77777777" w:rsidR="000D6530" w:rsidRDefault="000D6530">
            <w:pPr>
              <w:spacing w:after="160" w:line="259" w:lineRule="auto"/>
              <w:ind w:left="0" w:firstLine="0"/>
            </w:pPr>
          </w:p>
        </w:tc>
        <w:tc>
          <w:tcPr>
            <w:tcW w:w="1894" w:type="dxa"/>
            <w:gridSpan w:val="2"/>
            <w:tcBorders>
              <w:top w:val="single" w:sz="4" w:space="0" w:color="000000"/>
              <w:left w:val="single" w:sz="4" w:space="0" w:color="000000"/>
              <w:bottom w:val="single" w:sz="4" w:space="0" w:color="000000"/>
              <w:right w:val="single" w:sz="4" w:space="0" w:color="000000"/>
            </w:tcBorders>
          </w:tcPr>
          <w:p w14:paraId="18D9AB68" w14:textId="77777777" w:rsidR="000D6530" w:rsidRDefault="000D6530">
            <w:pPr>
              <w:spacing w:after="160" w:line="259" w:lineRule="auto"/>
              <w:ind w:left="0" w:firstLine="0"/>
            </w:pPr>
          </w:p>
        </w:tc>
      </w:tr>
      <w:tr w:rsidR="000D6530" w14:paraId="28989EB7" w14:textId="77777777">
        <w:trPr>
          <w:trHeight w:val="497"/>
        </w:trPr>
        <w:tc>
          <w:tcPr>
            <w:tcW w:w="2600" w:type="dxa"/>
            <w:tcBorders>
              <w:top w:val="single" w:sz="4" w:space="0" w:color="000000"/>
              <w:left w:val="single" w:sz="4" w:space="0" w:color="000000"/>
              <w:bottom w:val="single" w:sz="4" w:space="0" w:color="000000"/>
              <w:right w:val="single" w:sz="4" w:space="0" w:color="000000"/>
            </w:tcBorders>
            <w:shd w:val="clear" w:color="auto" w:fill="DBEAEA"/>
            <w:vAlign w:val="center"/>
          </w:tcPr>
          <w:p w14:paraId="72877B94" w14:textId="77777777" w:rsidR="000D6530" w:rsidRDefault="00CF12E2">
            <w:pPr>
              <w:spacing w:after="0" w:line="259" w:lineRule="auto"/>
              <w:ind w:left="41" w:firstLine="0"/>
              <w:jc w:val="center"/>
            </w:pPr>
            <w:r>
              <w:rPr>
                <w:sz w:val="16"/>
              </w:rPr>
              <w:t xml:space="preserve">Financial Consultant Name </w:t>
            </w:r>
          </w:p>
        </w:tc>
        <w:tc>
          <w:tcPr>
            <w:tcW w:w="1412" w:type="dxa"/>
            <w:tcBorders>
              <w:top w:val="single" w:sz="4" w:space="0" w:color="000000"/>
              <w:left w:val="single" w:sz="4" w:space="0" w:color="000000"/>
              <w:bottom w:val="single" w:sz="4" w:space="0" w:color="000000"/>
              <w:right w:val="single" w:sz="4" w:space="0" w:color="000000"/>
            </w:tcBorders>
            <w:shd w:val="clear" w:color="auto" w:fill="DBEAEA"/>
          </w:tcPr>
          <w:p w14:paraId="529CC118" w14:textId="77777777" w:rsidR="000D6530" w:rsidRDefault="00CF12E2">
            <w:pPr>
              <w:spacing w:after="0" w:line="259" w:lineRule="auto"/>
              <w:ind w:left="125" w:firstLine="0"/>
              <w:jc w:val="center"/>
            </w:pPr>
            <w:r>
              <w:rPr>
                <w:sz w:val="16"/>
              </w:rPr>
              <w:t xml:space="preserve">Financial </w:t>
            </w:r>
          </w:p>
          <w:p w14:paraId="62A897F3" w14:textId="77777777" w:rsidR="000D6530" w:rsidRDefault="00CF12E2">
            <w:pPr>
              <w:spacing w:after="0" w:line="259" w:lineRule="auto"/>
              <w:ind w:left="398" w:firstLine="0"/>
            </w:pPr>
            <w:r>
              <w:rPr>
                <w:sz w:val="16"/>
              </w:rPr>
              <w:t xml:space="preserve">Consultant </w:t>
            </w:r>
          </w:p>
          <w:p w14:paraId="78DA2422" w14:textId="77777777" w:rsidR="000D6530" w:rsidRDefault="00CF12E2">
            <w:pPr>
              <w:spacing w:after="0" w:line="259" w:lineRule="auto"/>
              <w:ind w:left="125" w:firstLine="0"/>
              <w:jc w:val="center"/>
            </w:pPr>
            <w:r>
              <w:rPr>
                <w:sz w:val="16"/>
              </w:rPr>
              <w:t xml:space="preserve">CRD Number </w:t>
            </w:r>
          </w:p>
        </w:tc>
        <w:tc>
          <w:tcPr>
            <w:tcW w:w="1376" w:type="dxa"/>
            <w:tcBorders>
              <w:top w:val="single" w:sz="4" w:space="0" w:color="000000"/>
              <w:left w:val="single" w:sz="4" w:space="0" w:color="000000"/>
              <w:bottom w:val="single" w:sz="4" w:space="0" w:color="000000"/>
              <w:right w:val="single" w:sz="4" w:space="0" w:color="000000"/>
            </w:tcBorders>
            <w:shd w:val="clear" w:color="auto" w:fill="DBEAEA"/>
          </w:tcPr>
          <w:p w14:paraId="63A92AE7" w14:textId="77777777" w:rsidR="000D6530" w:rsidRDefault="00CF12E2">
            <w:pPr>
              <w:spacing w:after="0" w:line="259" w:lineRule="auto"/>
              <w:ind w:left="125" w:firstLine="0"/>
              <w:jc w:val="center"/>
            </w:pPr>
            <w:r>
              <w:rPr>
                <w:sz w:val="16"/>
              </w:rPr>
              <w:t xml:space="preserve">Financial </w:t>
            </w:r>
          </w:p>
          <w:p w14:paraId="6BDFD82D" w14:textId="77777777" w:rsidR="000D6530" w:rsidRDefault="00CF12E2">
            <w:pPr>
              <w:spacing w:after="0" w:line="259" w:lineRule="auto"/>
              <w:ind w:left="214" w:right="54" w:firstLine="0"/>
              <w:jc w:val="center"/>
            </w:pPr>
            <w:r>
              <w:rPr>
                <w:sz w:val="16"/>
              </w:rPr>
              <w:t xml:space="preserve">Consultant fi360 Number </w:t>
            </w:r>
          </w:p>
        </w:tc>
        <w:tc>
          <w:tcPr>
            <w:tcW w:w="3520" w:type="dxa"/>
            <w:tcBorders>
              <w:top w:val="single" w:sz="4" w:space="0" w:color="000000"/>
              <w:left w:val="single" w:sz="4" w:space="0" w:color="000000"/>
              <w:bottom w:val="single" w:sz="4" w:space="0" w:color="000000"/>
              <w:right w:val="single" w:sz="4" w:space="0" w:color="000000"/>
            </w:tcBorders>
            <w:shd w:val="clear" w:color="auto" w:fill="DBEAEA"/>
            <w:vAlign w:val="center"/>
          </w:tcPr>
          <w:p w14:paraId="057524A5" w14:textId="77777777" w:rsidR="000D6530" w:rsidRDefault="00CF12E2">
            <w:pPr>
              <w:spacing w:after="0" w:line="259" w:lineRule="auto"/>
              <w:ind w:left="746" w:firstLine="0"/>
            </w:pPr>
            <w:r>
              <w:rPr>
                <w:sz w:val="16"/>
              </w:rPr>
              <w:t xml:space="preserve">RIA or Broker Dealer Firm Name </w:t>
            </w:r>
          </w:p>
        </w:tc>
        <w:tc>
          <w:tcPr>
            <w:tcW w:w="1894" w:type="dxa"/>
            <w:gridSpan w:val="2"/>
            <w:tcBorders>
              <w:top w:val="single" w:sz="4" w:space="0" w:color="000000"/>
              <w:left w:val="single" w:sz="4" w:space="0" w:color="000000"/>
              <w:bottom w:val="single" w:sz="4" w:space="0" w:color="000000"/>
              <w:right w:val="single" w:sz="4" w:space="0" w:color="000000"/>
            </w:tcBorders>
            <w:shd w:val="clear" w:color="auto" w:fill="DBEAEA"/>
          </w:tcPr>
          <w:p w14:paraId="7A0B8FCD" w14:textId="77777777" w:rsidR="000D6530" w:rsidRDefault="00CF12E2">
            <w:pPr>
              <w:spacing w:after="0" w:line="259" w:lineRule="auto"/>
              <w:ind w:left="139" w:right="59" w:firstLine="0"/>
              <w:jc w:val="center"/>
            </w:pPr>
            <w:r>
              <w:rPr>
                <w:sz w:val="16"/>
              </w:rPr>
              <w:t xml:space="preserve">RIA or Broker Dealer CRD Number </w:t>
            </w:r>
          </w:p>
        </w:tc>
      </w:tr>
      <w:tr w:rsidR="000D6530" w14:paraId="5D5103AA" w14:textId="77777777">
        <w:trPr>
          <w:trHeight w:val="432"/>
        </w:trPr>
        <w:tc>
          <w:tcPr>
            <w:tcW w:w="2600" w:type="dxa"/>
            <w:tcBorders>
              <w:top w:val="single" w:sz="4" w:space="0" w:color="000000"/>
              <w:left w:val="single" w:sz="4" w:space="0" w:color="000000"/>
              <w:bottom w:val="single" w:sz="4" w:space="0" w:color="000000"/>
              <w:right w:val="single" w:sz="4" w:space="0" w:color="000000"/>
            </w:tcBorders>
          </w:tcPr>
          <w:p w14:paraId="020D940C" w14:textId="77777777" w:rsidR="000D6530" w:rsidRDefault="000D6530">
            <w:pPr>
              <w:spacing w:after="160" w:line="259" w:lineRule="auto"/>
              <w:ind w:left="0" w:firstLine="0"/>
            </w:pPr>
          </w:p>
        </w:tc>
        <w:tc>
          <w:tcPr>
            <w:tcW w:w="1412" w:type="dxa"/>
            <w:tcBorders>
              <w:top w:val="single" w:sz="4" w:space="0" w:color="000000"/>
              <w:left w:val="single" w:sz="4" w:space="0" w:color="000000"/>
              <w:bottom w:val="single" w:sz="4" w:space="0" w:color="000000"/>
              <w:right w:val="single" w:sz="4" w:space="0" w:color="000000"/>
            </w:tcBorders>
          </w:tcPr>
          <w:p w14:paraId="5DF5415C" w14:textId="77777777" w:rsidR="000D6530" w:rsidRDefault="000D6530">
            <w:pPr>
              <w:spacing w:after="160" w:line="259" w:lineRule="auto"/>
              <w:ind w:left="0" w:firstLine="0"/>
            </w:pPr>
          </w:p>
        </w:tc>
        <w:tc>
          <w:tcPr>
            <w:tcW w:w="1376" w:type="dxa"/>
            <w:tcBorders>
              <w:top w:val="single" w:sz="4" w:space="0" w:color="000000"/>
              <w:left w:val="single" w:sz="4" w:space="0" w:color="000000"/>
              <w:bottom w:val="single" w:sz="4" w:space="0" w:color="000000"/>
              <w:right w:val="single" w:sz="4" w:space="0" w:color="000000"/>
            </w:tcBorders>
          </w:tcPr>
          <w:p w14:paraId="24D95EB0" w14:textId="77777777" w:rsidR="000D6530" w:rsidRDefault="000D6530">
            <w:pPr>
              <w:spacing w:after="160" w:line="259" w:lineRule="auto"/>
              <w:ind w:left="0" w:firstLine="0"/>
            </w:pPr>
          </w:p>
        </w:tc>
        <w:tc>
          <w:tcPr>
            <w:tcW w:w="3520" w:type="dxa"/>
            <w:tcBorders>
              <w:top w:val="single" w:sz="4" w:space="0" w:color="000000"/>
              <w:left w:val="single" w:sz="4" w:space="0" w:color="000000"/>
              <w:bottom w:val="single" w:sz="4" w:space="0" w:color="000000"/>
              <w:right w:val="single" w:sz="4" w:space="0" w:color="000000"/>
            </w:tcBorders>
          </w:tcPr>
          <w:p w14:paraId="42123E82" w14:textId="77777777" w:rsidR="000D6530" w:rsidRDefault="000D6530">
            <w:pPr>
              <w:spacing w:after="160" w:line="259" w:lineRule="auto"/>
              <w:ind w:left="0" w:firstLine="0"/>
            </w:pPr>
          </w:p>
        </w:tc>
        <w:tc>
          <w:tcPr>
            <w:tcW w:w="1894" w:type="dxa"/>
            <w:gridSpan w:val="2"/>
            <w:tcBorders>
              <w:top w:val="single" w:sz="4" w:space="0" w:color="000000"/>
              <w:left w:val="single" w:sz="4" w:space="0" w:color="000000"/>
              <w:bottom w:val="single" w:sz="4" w:space="0" w:color="000000"/>
              <w:right w:val="single" w:sz="4" w:space="0" w:color="000000"/>
            </w:tcBorders>
          </w:tcPr>
          <w:p w14:paraId="50F4E063" w14:textId="77777777" w:rsidR="000D6530" w:rsidRDefault="000D6530">
            <w:pPr>
              <w:spacing w:after="160" w:line="259" w:lineRule="auto"/>
              <w:ind w:left="0" w:firstLine="0"/>
            </w:pPr>
          </w:p>
        </w:tc>
      </w:tr>
      <w:tr w:rsidR="000D6530" w14:paraId="6BD5CE3F" w14:textId="77777777">
        <w:trPr>
          <w:trHeight w:val="394"/>
        </w:trPr>
        <w:tc>
          <w:tcPr>
            <w:tcW w:w="5389" w:type="dxa"/>
            <w:gridSpan w:val="3"/>
            <w:tcBorders>
              <w:top w:val="single" w:sz="4" w:space="0" w:color="000000"/>
              <w:left w:val="single" w:sz="4" w:space="0" w:color="000000"/>
              <w:bottom w:val="single" w:sz="4" w:space="0" w:color="000000"/>
              <w:right w:val="single" w:sz="4" w:space="0" w:color="000000"/>
            </w:tcBorders>
            <w:shd w:val="clear" w:color="auto" w:fill="DBEAEA"/>
            <w:vAlign w:val="center"/>
          </w:tcPr>
          <w:p w14:paraId="08067876" w14:textId="77777777" w:rsidR="000D6530" w:rsidRDefault="00CF12E2">
            <w:pPr>
              <w:spacing w:after="0" w:line="259" w:lineRule="auto"/>
              <w:ind w:left="46" w:firstLine="0"/>
              <w:jc w:val="center"/>
            </w:pPr>
            <w:r>
              <w:rPr>
                <w:sz w:val="16"/>
              </w:rPr>
              <w:t xml:space="preserve">Financial Consultant Email Address </w:t>
            </w:r>
          </w:p>
        </w:tc>
        <w:tc>
          <w:tcPr>
            <w:tcW w:w="3520" w:type="dxa"/>
            <w:tcBorders>
              <w:top w:val="single" w:sz="4" w:space="0" w:color="000000"/>
              <w:left w:val="single" w:sz="4" w:space="0" w:color="000000"/>
              <w:bottom w:val="single" w:sz="4" w:space="0" w:color="000000"/>
              <w:right w:val="single" w:sz="4" w:space="0" w:color="000000"/>
            </w:tcBorders>
            <w:shd w:val="clear" w:color="auto" w:fill="DBEAEA"/>
            <w:vAlign w:val="center"/>
          </w:tcPr>
          <w:p w14:paraId="7B480953" w14:textId="77777777" w:rsidR="000D6530" w:rsidRDefault="00CF12E2">
            <w:pPr>
              <w:spacing w:after="0" w:line="259" w:lineRule="auto"/>
              <w:ind w:left="46" w:firstLine="0"/>
              <w:jc w:val="center"/>
            </w:pPr>
            <w:r>
              <w:rPr>
                <w:sz w:val="16"/>
              </w:rPr>
              <w:t xml:space="preserve">Financial Consultant Phone Number </w:t>
            </w:r>
          </w:p>
        </w:tc>
        <w:tc>
          <w:tcPr>
            <w:tcW w:w="1894" w:type="dxa"/>
            <w:gridSpan w:val="2"/>
            <w:vMerge w:val="restart"/>
            <w:tcBorders>
              <w:top w:val="single" w:sz="4" w:space="0" w:color="000000"/>
              <w:left w:val="single" w:sz="4" w:space="0" w:color="000000"/>
              <w:bottom w:val="single" w:sz="4" w:space="0" w:color="000000"/>
              <w:right w:val="nil"/>
            </w:tcBorders>
          </w:tcPr>
          <w:p w14:paraId="159AB9C7" w14:textId="77777777" w:rsidR="000D6530" w:rsidRDefault="000D6530">
            <w:pPr>
              <w:spacing w:after="160" w:line="259" w:lineRule="auto"/>
              <w:ind w:left="0" w:firstLine="0"/>
            </w:pPr>
          </w:p>
        </w:tc>
      </w:tr>
      <w:tr w:rsidR="000D6530" w14:paraId="72FE9C66" w14:textId="77777777">
        <w:trPr>
          <w:trHeight w:val="432"/>
        </w:trPr>
        <w:tc>
          <w:tcPr>
            <w:tcW w:w="5389" w:type="dxa"/>
            <w:gridSpan w:val="3"/>
            <w:tcBorders>
              <w:top w:val="single" w:sz="4" w:space="0" w:color="000000"/>
              <w:left w:val="single" w:sz="4" w:space="0" w:color="000000"/>
              <w:bottom w:val="single" w:sz="4" w:space="0" w:color="000000"/>
              <w:right w:val="single" w:sz="4" w:space="0" w:color="000000"/>
            </w:tcBorders>
          </w:tcPr>
          <w:p w14:paraId="0456479E" w14:textId="77777777" w:rsidR="000D6530" w:rsidRDefault="000D6530">
            <w:pPr>
              <w:spacing w:after="160" w:line="259" w:lineRule="auto"/>
              <w:ind w:left="0" w:firstLine="0"/>
            </w:pPr>
          </w:p>
        </w:tc>
        <w:tc>
          <w:tcPr>
            <w:tcW w:w="3520" w:type="dxa"/>
            <w:tcBorders>
              <w:top w:val="single" w:sz="4" w:space="0" w:color="000000"/>
              <w:left w:val="single" w:sz="4" w:space="0" w:color="000000"/>
              <w:bottom w:val="single" w:sz="4" w:space="0" w:color="000000"/>
              <w:right w:val="single" w:sz="4" w:space="0" w:color="000000"/>
            </w:tcBorders>
          </w:tcPr>
          <w:p w14:paraId="7D062E45" w14:textId="77777777" w:rsidR="000D6530" w:rsidRDefault="000D6530">
            <w:pPr>
              <w:spacing w:after="160" w:line="259" w:lineRule="auto"/>
              <w:ind w:left="0" w:firstLine="0"/>
            </w:pPr>
          </w:p>
        </w:tc>
        <w:tc>
          <w:tcPr>
            <w:tcW w:w="0" w:type="auto"/>
            <w:gridSpan w:val="2"/>
            <w:vMerge/>
            <w:tcBorders>
              <w:top w:val="nil"/>
              <w:left w:val="single" w:sz="4" w:space="0" w:color="000000"/>
              <w:bottom w:val="single" w:sz="4" w:space="0" w:color="000000"/>
              <w:right w:val="nil"/>
            </w:tcBorders>
          </w:tcPr>
          <w:p w14:paraId="7129FDE8" w14:textId="77777777" w:rsidR="000D6530" w:rsidRDefault="000D6530">
            <w:pPr>
              <w:spacing w:after="160" w:line="259" w:lineRule="auto"/>
              <w:ind w:left="0" w:firstLine="0"/>
            </w:pPr>
          </w:p>
        </w:tc>
      </w:tr>
      <w:tr w:rsidR="000D6530" w14:paraId="4FAB31B4" w14:textId="77777777">
        <w:trPr>
          <w:trHeight w:val="427"/>
        </w:trPr>
        <w:tc>
          <w:tcPr>
            <w:tcW w:w="5389" w:type="dxa"/>
            <w:gridSpan w:val="3"/>
            <w:tcBorders>
              <w:top w:val="single" w:sz="4" w:space="0" w:color="000000"/>
              <w:left w:val="single" w:sz="4" w:space="0" w:color="000000"/>
              <w:bottom w:val="single" w:sz="4" w:space="0" w:color="000000"/>
              <w:right w:val="single" w:sz="4" w:space="0" w:color="000000"/>
            </w:tcBorders>
            <w:shd w:val="clear" w:color="auto" w:fill="DBEAEA"/>
            <w:vAlign w:val="center"/>
          </w:tcPr>
          <w:p w14:paraId="2CC2DD48" w14:textId="77777777" w:rsidR="000D6530" w:rsidRDefault="00CF12E2">
            <w:pPr>
              <w:spacing w:after="0" w:line="259" w:lineRule="auto"/>
              <w:ind w:left="46" w:firstLine="0"/>
              <w:jc w:val="center"/>
            </w:pPr>
            <w:r>
              <w:rPr>
                <w:sz w:val="16"/>
              </w:rPr>
              <w:t xml:space="preserve">Street Address </w:t>
            </w:r>
          </w:p>
        </w:tc>
        <w:tc>
          <w:tcPr>
            <w:tcW w:w="3520" w:type="dxa"/>
            <w:tcBorders>
              <w:top w:val="single" w:sz="4" w:space="0" w:color="000000"/>
              <w:left w:val="single" w:sz="4" w:space="0" w:color="000000"/>
              <w:bottom w:val="single" w:sz="4" w:space="0" w:color="000000"/>
              <w:right w:val="single" w:sz="4" w:space="0" w:color="000000"/>
            </w:tcBorders>
            <w:shd w:val="clear" w:color="auto" w:fill="DBEAEA"/>
            <w:vAlign w:val="center"/>
          </w:tcPr>
          <w:p w14:paraId="4AAFE01B" w14:textId="77777777" w:rsidR="000D6530" w:rsidRDefault="00CF12E2">
            <w:pPr>
              <w:spacing w:after="0" w:line="259" w:lineRule="auto"/>
              <w:ind w:left="44" w:firstLine="0"/>
              <w:jc w:val="center"/>
            </w:pPr>
            <w:r>
              <w:rPr>
                <w:sz w:val="16"/>
              </w:rPr>
              <w:t xml:space="preserve">City </w:t>
            </w:r>
          </w:p>
        </w:tc>
        <w:tc>
          <w:tcPr>
            <w:tcW w:w="721" w:type="dxa"/>
            <w:tcBorders>
              <w:top w:val="single" w:sz="4" w:space="0" w:color="000000"/>
              <w:left w:val="single" w:sz="4" w:space="0" w:color="000000"/>
              <w:bottom w:val="single" w:sz="4" w:space="0" w:color="000000"/>
              <w:right w:val="single" w:sz="4" w:space="0" w:color="000000"/>
            </w:tcBorders>
            <w:shd w:val="clear" w:color="auto" w:fill="DBEAEA"/>
            <w:vAlign w:val="center"/>
          </w:tcPr>
          <w:p w14:paraId="58355A8D" w14:textId="77777777" w:rsidR="000D6530" w:rsidRDefault="00CF12E2">
            <w:pPr>
              <w:spacing w:after="0" w:line="259" w:lineRule="auto"/>
              <w:ind w:left="30" w:firstLine="0"/>
            </w:pPr>
            <w:r>
              <w:rPr>
                <w:sz w:val="16"/>
              </w:rPr>
              <w:t xml:space="preserve">     State </w:t>
            </w:r>
          </w:p>
        </w:tc>
        <w:tc>
          <w:tcPr>
            <w:tcW w:w="1172" w:type="dxa"/>
            <w:tcBorders>
              <w:top w:val="single" w:sz="4" w:space="0" w:color="000000"/>
              <w:left w:val="single" w:sz="4" w:space="0" w:color="000000"/>
              <w:bottom w:val="single" w:sz="4" w:space="0" w:color="000000"/>
              <w:right w:val="single" w:sz="4" w:space="0" w:color="000000"/>
            </w:tcBorders>
            <w:shd w:val="clear" w:color="auto" w:fill="DBEAEA"/>
            <w:vAlign w:val="center"/>
          </w:tcPr>
          <w:p w14:paraId="11DFBEE6" w14:textId="77777777" w:rsidR="000D6530" w:rsidRDefault="00CF12E2">
            <w:pPr>
              <w:spacing w:after="0" w:line="259" w:lineRule="auto"/>
              <w:ind w:left="49" w:firstLine="0"/>
              <w:jc w:val="center"/>
            </w:pPr>
            <w:r>
              <w:rPr>
                <w:sz w:val="16"/>
              </w:rPr>
              <w:t xml:space="preserve">Zip </w:t>
            </w:r>
          </w:p>
        </w:tc>
      </w:tr>
      <w:tr w:rsidR="000D6530" w14:paraId="1A6F675A" w14:textId="77777777">
        <w:trPr>
          <w:trHeight w:val="433"/>
        </w:trPr>
        <w:tc>
          <w:tcPr>
            <w:tcW w:w="5389" w:type="dxa"/>
            <w:gridSpan w:val="3"/>
            <w:tcBorders>
              <w:top w:val="single" w:sz="4" w:space="0" w:color="000000"/>
              <w:left w:val="single" w:sz="4" w:space="0" w:color="000000"/>
              <w:bottom w:val="single" w:sz="4" w:space="0" w:color="000000"/>
              <w:right w:val="single" w:sz="4" w:space="0" w:color="000000"/>
            </w:tcBorders>
          </w:tcPr>
          <w:p w14:paraId="759EB069" w14:textId="77777777" w:rsidR="000D6530" w:rsidRDefault="000D6530">
            <w:pPr>
              <w:spacing w:after="160" w:line="259" w:lineRule="auto"/>
              <w:ind w:left="0" w:firstLine="0"/>
            </w:pPr>
          </w:p>
        </w:tc>
        <w:tc>
          <w:tcPr>
            <w:tcW w:w="3520" w:type="dxa"/>
            <w:tcBorders>
              <w:top w:val="single" w:sz="4" w:space="0" w:color="000000"/>
              <w:left w:val="single" w:sz="4" w:space="0" w:color="000000"/>
              <w:bottom w:val="single" w:sz="4" w:space="0" w:color="000000"/>
              <w:right w:val="single" w:sz="4" w:space="0" w:color="000000"/>
            </w:tcBorders>
          </w:tcPr>
          <w:p w14:paraId="63E2AD2B" w14:textId="77777777" w:rsidR="000D6530" w:rsidRDefault="000D653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A1A42BC" w14:textId="77777777" w:rsidR="000D6530" w:rsidRDefault="000D6530">
            <w:pPr>
              <w:spacing w:after="160" w:line="259" w:lineRule="auto"/>
              <w:ind w:left="0" w:firstLine="0"/>
            </w:pPr>
          </w:p>
        </w:tc>
        <w:tc>
          <w:tcPr>
            <w:tcW w:w="1172" w:type="dxa"/>
            <w:tcBorders>
              <w:top w:val="single" w:sz="4" w:space="0" w:color="000000"/>
              <w:left w:val="single" w:sz="4" w:space="0" w:color="000000"/>
              <w:bottom w:val="single" w:sz="4" w:space="0" w:color="000000"/>
              <w:right w:val="single" w:sz="4" w:space="0" w:color="000000"/>
            </w:tcBorders>
          </w:tcPr>
          <w:p w14:paraId="2C7EE04B" w14:textId="77777777" w:rsidR="000D6530" w:rsidRDefault="000D6530">
            <w:pPr>
              <w:spacing w:after="160" w:line="259" w:lineRule="auto"/>
              <w:ind w:left="0" w:firstLine="0"/>
            </w:pPr>
          </w:p>
        </w:tc>
      </w:tr>
    </w:tbl>
    <w:p w14:paraId="3EDCB3D3" w14:textId="77777777" w:rsidR="000D6530" w:rsidRDefault="00CF12E2">
      <w:pPr>
        <w:spacing w:after="8"/>
        <w:ind w:left="-4"/>
      </w:pPr>
      <w:r>
        <w:t xml:space="preserve">As an authorized signer or agent for the Account, I hereby instruct Mid Atlantic Trust Company (“MATC”), to provide Account level information </w:t>
      </w:r>
    </w:p>
    <w:p w14:paraId="33EB6E1C" w14:textId="77777777" w:rsidR="000D6530" w:rsidRDefault="00CF12E2">
      <w:pPr>
        <w:ind w:left="-4"/>
      </w:pPr>
      <w:r>
        <w:t xml:space="preserve">(including, but not limited to: Account ID, Account name, Account contact, Account address, Account assets, Security identifiers, Advisor name, Advisor address) to fi360, Inc. (“fi360”), for fi360’s analytical and reporting technology purposes described below.  Information to be sent to fi360 is strictly limited to Account level information and does not include any confidential information. </w:t>
      </w:r>
    </w:p>
    <w:p w14:paraId="69EBF472" w14:textId="77777777" w:rsidR="000D6530" w:rsidRDefault="00CF12E2">
      <w:pPr>
        <w:ind w:left="-4"/>
      </w:pPr>
      <w:r>
        <w:t xml:space="preserve">fi360 provides analytical and reporting technology to advisors across the United States who in turn provide investment advice and consulting services.  Account level information provided to fi360 is used to ensure accurate and timely data is used in Account analysis and reports.  The data provided is intended solely for use by the Account’s advisor when conducting consulting services for the Account.  The Account owner understands that fi360 is not affiliated with MATC, and will hold MATC harmless for any unauthorized use of the data after it is delivered to fi360. </w:t>
      </w:r>
    </w:p>
    <w:p w14:paraId="1C0DB62C" w14:textId="77777777" w:rsidR="000D6530" w:rsidRDefault="00CF12E2">
      <w:pPr>
        <w:spacing w:after="806"/>
        <w:ind w:left="-4"/>
      </w:pPr>
      <w:r>
        <w:t xml:space="preserve">This request and consent shall remain in effect until it is revoked in writing by the Account owner or its authorized agent and the revocation is received by MATC. </w:t>
      </w:r>
    </w:p>
    <w:p w14:paraId="55127A05" w14:textId="77777777" w:rsidR="000D6530" w:rsidRDefault="00CF12E2">
      <w:pPr>
        <w:tabs>
          <w:tab w:val="center" w:pos="3700"/>
          <w:tab w:val="center" w:pos="8000"/>
        </w:tabs>
        <w:spacing w:after="462"/>
        <w:ind w:left="-14" w:firstLine="0"/>
      </w:pPr>
      <w:r>
        <w:t xml:space="preserve">By: </w:t>
      </w:r>
      <w:r>
        <w:tab/>
        <w:t>Signature:  _________________________________________</w:t>
      </w:r>
      <w:r>
        <w:tab/>
        <w:t xml:space="preserve">Date: __________________________ </w:t>
      </w:r>
    </w:p>
    <w:p w14:paraId="40DFE8F5" w14:textId="77777777" w:rsidR="000D6530" w:rsidRDefault="00CF12E2">
      <w:pPr>
        <w:spacing w:after="498"/>
        <w:ind w:left="1451"/>
      </w:pPr>
      <w:r>
        <w:t xml:space="preserve">Name: ______________________________________________ </w:t>
      </w:r>
    </w:p>
    <w:p w14:paraId="68F8E25B" w14:textId="77777777" w:rsidR="000D6530" w:rsidRDefault="00CF12E2">
      <w:pPr>
        <w:spacing w:after="716"/>
        <w:ind w:left="1451"/>
      </w:pPr>
      <w:r>
        <w:t xml:space="preserve">Title: _______________________________________________ </w:t>
      </w:r>
    </w:p>
    <w:p w14:paraId="49560192" w14:textId="5F8E6CEE" w:rsidR="000D6530" w:rsidRDefault="00CF12E2" w:rsidP="004963D6">
      <w:pPr>
        <w:spacing w:after="1241" w:line="259" w:lineRule="auto"/>
        <w:ind w:left="158" w:firstLine="0"/>
        <w:jc w:val="center"/>
      </w:pPr>
      <w:r>
        <w:t xml:space="preserve">Please send completed forms to </w:t>
      </w:r>
      <w:r>
        <w:rPr>
          <w:color w:val="0000FF"/>
          <w:u w:val="single" w:color="0000FF"/>
        </w:rPr>
        <w:t>MATCAdmin@macg.com</w:t>
      </w:r>
      <w:r>
        <w:t xml:space="preserve">. </w:t>
      </w:r>
      <w:r>
        <w:rPr>
          <w:b w:val="0"/>
          <w:noProof/>
          <w:sz w:val="22"/>
        </w:rPr>
        <mc:AlternateContent>
          <mc:Choice Requires="wpg">
            <w:drawing>
              <wp:inline distT="0" distB="0" distL="0" distR="0" wp14:anchorId="73D308F4" wp14:editId="020B685D">
                <wp:extent cx="6858000" cy="6096"/>
                <wp:effectExtent l="0" t="0" r="0" b="0"/>
                <wp:docPr id="1802" name="Group 1802"/>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2024" name="Shape 2024"/>
                        <wps:cNvSpPr/>
                        <wps:spPr>
                          <a:xfrm>
                            <a:off x="0" y="0"/>
                            <a:ext cx="2286000" cy="9144"/>
                          </a:xfrm>
                          <a:custGeom>
                            <a:avLst/>
                            <a:gdLst/>
                            <a:ahLst/>
                            <a:cxnLst/>
                            <a:rect l="0" t="0" r="0" b="0"/>
                            <a:pathLst>
                              <a:path w="2286000" h="9144">
                                <a:moveTo>
                                  <a:pt x="0" y="0"/>
                                </a:moveTo>
                                <a:lnTo>
                                  <a:pt x="2286000" y="0"/>
                                </a:lnTo>
                                <a:lnTo>
                                  <a:pt x="2286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5" name="Shape 2025"/>
                        <wps:cNvSpPr/>
                        <wps:spPr>
                          <a:xfrm>
                            <a:off x="22860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6" name="Shape 2026"/>
                        <wps:cNvSpPr/>
                        <wps:spPr>
                          <a:xfrm>
                            <a:off x="2292096" y="0"/>
                            <a:ext cx="2287537" cy="9144"/>
                          </a:xfrm>
                          <a:custGeom>
                            <a:avLst/>
                            <a:gdLst/>
                            <a:ahLst/>
                            <a:cxnLst/>
                            <a:rect l="0" t="0" r="0" b="0"/>
                            <a:pathLst>
                              <a:path w="2287537" h="9144">
                                <a:moveTo>
                                  <a:pt x="0" y="0"/>
                                </a:moveTo>
                                <a:lnTo>
                                  <a:pt x="2287537" y="0"/>
                                </a:lnTo>
                                <a:lnTo>
                                  <a:pt x="2287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7" name="Shape 2027"/>
                        <wps:cNvSpPr/>
                        <wps:spPr>
                          <a:xfrm>
                            <a:off x="45796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8" name="Shape 2028"/>
                        <wps:cNvSpPr/>
                        <wps:spPr>
                          <a:xfrm>
                            <a:off x="4585716" y="0"/>
                            <a:ext cx="2272284" cy="9144"/>
                          </a:xfrm>
                          <a:custGeom>
                            <a:avLst/>
                            <a:gdLst/>
                            <a:ahLst/>
                            <a:cxnLst/>
                            <a:rect l="0" t="0" r="0" b="0"/>
                            <a:pathLst>
                              <a:path w="2272284" h="9144">
                                <a:moveTo>
                                  <a:pt x="0" y="0"/>
                                </a:moveTo>
                                <a:lnTo>
                                  <a:pt x="2272284" y="0"/>
                                </a:lnTo>
                                <a:lnTo>
                                  <a:pt x="2272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59BD32" id="Group 1802" o:spid="_x0000_s1026" style="width:540pt;height:.5pt;mso-position-horizontal-relative:char;mso-position-vertical-relative:line" coordsize="685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">
                <v:shape id="Shape 2024" o:spid="_x0000_s1027" style="position:absolute;width:22860;height:91;visibility:visible;mso-wrap-style:square;v-text-anchor:top" coordsize="2286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" path="m,l2286000,r,9144l,9144,,e" fillcolor="black" stroked="f" strokeweight="0">
                  <v:stroke miterlimit="83231f" joinstyle="miter"/>
                  <v:path arrowok="t" textboxrect="0,0,2286000,9144"/>
                </v:shape>
                <v:shape id="Shape 2025" o:spid="_x0000_s1028" style="position:absolute;left:228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" path="m,l9144,r,9144l,9144,,e" fillcolor="black" stroked="f" strokeweight="0">
                  <v:stroke miterlimit="83231f" joinstyle="miter"/>
                  <v:path arrowok="t" textboxrect="0,0,9144,9144"/>
                </v:shape>
                <v:shape id="Shape 2026" o:spid="_x0000_s1029" style="position:absolute;left:22920;width:22876;height:91;visibility:visible;mso-wrap-style:square;v-text-anchor:top" coordsize="2287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" path="m,l2287537,r,9144l,9144,,e" fillcolor="black" stroked="f" strokeweight="0">
                  <v:stroke miterlimit="83231f" joinstyle="miter"/>
                  <v:path arrowok="t" textboxrect="0,0,2287537,9144"/>
                </v:shape>
                <v:shape id="Shape 2027" o:spid="_x0000_s1030" style="position:absolute;left:457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" path="m,l9144,r,9144l,9144,,e" fillcolor="black" stroked="f" strokeweight="0">
                  <v:stroke miterlimit="83231f" joinstyle="miter"/>
                  <v:path arrowok="t" textboxrect="0,0,9144,9144"/>
                </v:shape>
                <v:shape id="Shape 2028" o:spid="_x0000_s1031" style="position:absolute;left:45857;width:22723;height:91;visibility:visible;mso-wrap-style:square;v-text-anchor:top" coordsize="2272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" path="m,l2272284,r,9144l,9144,,e" fillcolor="black" stroked="f" strokeweight="0">
                  <v:stroke miterlimit="83231f" joinstyle="miter"/>
                  <v:path arrowok="t" textboxrect="0,0,2272284,9144"/>
                </v:shape>
                <w10:anchorlock/>
              </v:group>
            </w:pict>
          </mc:Fallback>
        </mc:AlternateContent>
      </w:r>
      <w:r>
        <w:rPr>
          <w:b w:val="0"/>
          <w:sz w:val="16"/>
        </w:rPr>
        <w:t xml:space="preserve">Document Version:  1/11/2019 </w:t>
      </w:r>
      <w:r>
        <w:rPr>
          <w:b w:val="0"/>
          <w:sz w:val="16"/>
        </w:rPr>
        <w:tab/>
        <w:t>Account:</w:t>
      </w:r>
      <w:r>
        <w:rPr>
          <w:sz w:val="16"/>
        </w:rPr>
        <w:t xml:space="preserve"> _______________</w:t>
      </w:r>
      <w:r>
        <w:rPr>
          <w:b w:val="0"/>
          <w:sz w:val="16"/>
        </w:rPr>
        <w:tab/>
        <w:t xml:space="preserve">Page 1 of 1  </w:t>
      </w:r>
    </w:p>
    <w:sectPr w:rsidR="000D6530">
      <w:pgSz w:w="12240" w:h="15840"/>
      <w:pgMar w:top="720" w:right="82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21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30"/>
    <w:rsid w:val="000D6530"/>
    <w:rsid w:val="000E7B22"/>
    <w:rsid w:val="001271D3"/>
    <w:rsid w:val="00275BDD"/>
    <w:rsid w:val="004853F3"/>
    <w:rsid w:val="004963D6"/>
    <w:rsid w:val="00506ABA"/>
    <w:rsid w:val="005B5387"/>
    <w:rsid w:val="005B53F5"/>
    <w:rsid w:val="006C7CB8"/>
    <w:rsid w:val="007F4A0D"/>
    <w:rsid w:val="0094598D"/>
    <w:rsid w:val="00BB705B"/>
    <w:rsid w:val="00CF12E2"/>
    <w:rsid w:val="00D9029D"/>
    <w:rsid w:val="00DA0107"/>
    <w:rsid w:val="00FB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F818"/>
  <w15:docId w15:val="{56A46118-8E01-4BDA-BB05-D363A637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9" w:lineRule="auto"/>
      <w:ind w:left="10" w:hanging="1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4963D6"/>
    <w:pPr>
      <w:widowControl w:val="0"/>
      <w:autoSpaceDE w:val="0"/>
      <w:autoSpaceDN w:val="0"/>
      <w:spacing w:after="0" w:line="240" w:lineRule="auto"/>
      <w:ind w:left="0" w:firstLine="0"/>
    </w:pPr>
    <w:rPr>
      <w:rFonts w:ascii="Corbel" w:eastAsia="Corbel" w:hAnsi="Corbel" w:cs="Corbel"/>
      <w:b w:val="0"/>
      <w:color w:val="auto"/>
      <w:sz w:val="22"/>
      <w:lang w:bidi="en-US"/>
    </w:rPr>
  </w:style>
  <w:style w:type="character" w:customStyle="1" w:styleId="BodyTextChar">
    <w:name w:val="Body Text Char"/>
    <w:basedOn w:val="DefaultParagraphFont"/>
    <w:link w:val="BodyText"/>
    <w:uiPriority w:val="1"/>
    <w:rsid w:val="004963D6"/>
    <w:rPr>
      <w:rFonts w:ascii="Corbel" w:eastAsia="Corbel" w:hAnsi="Corbel" w:cs="Corbel"/>
      <w:lang w:bidi="en-US"/>
    </w:rPr>
  </w:style>
  <w:style w:type="paragraph" w:styleId="ListParagraph">
    <w:name w:val="List Paragraph"/>
    <w:basedOn w:val="Normal"/>
    <w:uiPriority w:val="1"/>
    <w:qFormat/>
    <w:rsid w:val="004963D6"/>
    <w:pPr>
      <w:widowControl w:val="0"/>
      <w:autoSpaceDE w:val="0"/>
      <w:autoSpaceDN w:val="0"/>
      <w:spacing w:after="0" w:line="240" w:lineRule="auto"/>
      <w:ind w:left="0" w:firstLine="0"/>
    </w:pPr>
    <w:rPr>
      <w:rFonts w:ascii="Corbel" w:eastAsia="Corbel" w:hAnsi="Corbel" w:cs="Corbel"/>
      <w:b w:val="0"/>
      <w:color w:val="auto"/>
      <w:sz w:val="22"/>
      <w:lang w:bidi="en-US"/>
    </w:rPr>
  </w:style>
  <w:style w:type="character" w:styleId="Hyperlink">
    <w:name w:val="Hyperlink"/>
    <w:basedOn w:val="DefaultParagraphFont"/>
    <w:uiPriority w:val="99"/>
    <w:unhideWhenUsed/>
    <w:rsid w:val="004963D6"/>
    <w:rPr>
      <w:color w:val="0563C1" w:themeColor="hyperlink"/>
      <w:u w:val="single"/>
    </w:rPr>
  </w:style>
  <w:style w:type="character" w:styleId="UnresolvedMention">
    <w:name w:val="Unresolved Mention"/>
    <w:basedOn w:val="DefaultParagraphFont"/>
    <w:uiPriority w:val="99"/>
    <w:semiHidden/>
    <w:unhideWhenUsed/>
    <w:rsid w:val="000E7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madison@macg.com" TargetMode="Externa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360.zendesk.com/hc/en-us/articles/235591108-How-To-Request-Integrations-With-A-Provider-Fiduciary-Focus-Toolkit-"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mailto:Fi360integrations@broadridg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360integrations@broadridge.com" TargetMode="External"/><Relationship Id="rId5" Type="http://schemas.openxmlformats.org/officeDocument/2006/relationships/styles" Target="styles.xml"/><Relationship Id="rId15" Type="http://schemas.openxmlformats.org/officeDocument/2006/relationships/hyperlink" Target="mailto:MmcCarthy@macg.com" TargetMode="External"/><Relationship Id="rId10" Type="http://schemas.openxmlformats.org/officeDocument/2006/relationships/hyperlink" Target="mailto:fi360integrations@broadridge.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360.com/" TargetMode="External"/><Relationship Id="rId14" Type="http://schemas.openxmlformats.org/officeDocument/2006/relationships/hyperlink" Target="mailto:mwiley@ma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67A3E-4C83-4711-BE41-78B1BFC52929}">
  <ds:schemaRefs>
    <ds:schemaRef ds:uri="http://schemas.microsoft.com/office/2006/metadata/properties"/>
    <ds:schemaRef ds:uri="http://schemas.microsoft.com/office/infopath/2007/PartnerControls"/>
    <ds:schemaRef ds:uri="http://schemas.microsoft.com/sharepoint/v3"/>
    <ds:schemaRef ds:uri="7797f3d1-25e5-4a9e-9d69-75f3cd0e1830"/>
  </ds:schemaRefs>
</ds:datastoreItem>
</file>

<file path=customXml/itemProps2.xml><?xml version="1.0" encoding="utf-8"?>
<ds:datastoreItem xmlns:ds="http://schemas.openxmlformats.org/officeDocument/2006/customXml" ds:itemID="{2E9ADA48-EB35-4959-8DA5-576BA6590FFF}">
  <ds:schemaRefs>
    <ds:schemaRef ds:uri="http://schemas.microsoft.com/sharepoint/v3/contenttype/forms"/>
  </ds:schemaRefs>
</ds:datastoreItem>
</file>

<file path=customXml/itemProps3.xml><?xml version="1.0" encoding="utf-8"?>
<ds:datastoreItem xmlns:ds="http://schemas.openxmlformats.org/officeDocument/2006/customXml" ds:itemID="{640F7DD3-091F-4991-A51B-67FBD67A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Tornabene, Karolyn</dc:creator>
  <cp:keywords/>
  <cp:lastModifiedBy>Groden, Linda</cp:lastModifiedBy>
  <cp:revision>8</cp:revision>
  <dcterms:created xsi:type="dcterms:W3CDTF">2024-04-24T21:41:00Z</dcterms:created>
  <dcterms:modified xsi:type="dcterms:W3CDTF">2024-11-07T22:37:00Z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0x010100F5DEB361774C5D4ABDB1709B9748BEED</vt:lpwstr>
  </property>
</Properties>
</file>