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2ADA" w14:textId="77777777" w:rsidR="00F72F7F" w:rsidRPr="00E31C5D" w:rsidRDefault="00F72F7F" w:rsidP="00F72F7F">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56136007" wp14:editId="4057C170">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12AEE78E" w14:textId="77777777" w:rsidR="00F72F7F" w:rsidRPr="00E31C5D" w:rsidRDefault="00F72F7F" w:rsidP="00F72F7F">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5AF5FDE3" w14:textId="77777777" w:rsidR="00F72F7F" w:rsidRPr="00E31C5D" w:rsidRDefault="00F72F7F" w:rsidP="00F72F7F">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2A19DC5C" w14:textId="77777777" w:rsidR="00F72F7F" w:rsidRDefault="00F72F7F" w:rsidP="00F72F7F">
      <w:pPr>
        <w:pStyle w:val="BodyText"/>
      </w:pPr>
    </w:p>
    <w:p w14:paraId="3D2788AB" w14:textId="77777777" w:rsidR="00F72F7F" w:rsidRDefault="00F72F7F" w:rsidP="00F72F7F">
      <w:pPr>
        <w:pStyle w:val="BodyText"/>
      </w:pPr>
    </w:p>
    <w:p w14:paraId="30B2DA65" w14:textId="77777777" w:rsidR="00F72F7F" w:rsidRDefault="00F72F7F" w:rsidP="00F72F7F">
      <w:pPr>
        <w:pStyle w:val="BodyText"/>
        <w:spacing w:before="9"/>
        <w:rPr>
          <w:sz w:val="29"/>
        </w:rPr>
      </w:pPr>
    </w:p>
    <w:p w14:paraId="5871191A" w14:textId="77777777" w:rsidR="00F72F7F" w:rsidRPr="007A1157" w:rsidRDefault="00F72F7F" w:rsidP="007A1157">
      <w:pPr>
        <w:spacing w:before="1"/>
        <w:ind w:left="160" w:right="214"/>
        <w:jc w:val="center"/>
        <w:rPr>
          <w:b/>
          <w:i/>
          <w:sz w:val="44"/>
          <w:szCs w:val="44"/>
        </w:rPr>
      </w:pPr>
      <w:r w:rsidRPr="007A1157">
        <w:rPr>
          <w:b/>
          <w:i/>
          <w:sz w:val="44"/>
          <w:szCs w:val="44"/>
        </w:rPr>
        <w:t>WE MAY ALREADY HAVE YOUR DATA!</w:t>
      </w:r>
    </w:p>
    <w:p w14:paraId="05DCCE12" w14:textId="77777777" w:rsidR="00F72F7F" w:rsidRDefault="00F72F7F" w:rsidP="00F72F7F">
      <w:pPr>
        <w:pStyle w:val="BodyText"/>
        <w:rPr>
          <w:b/>
          <w:i/>
          <w:sz w:val="20"/>
        </w:rPr>
      </w:pPr>
    </w:p>
    <w:p w14:paraId="02DA30EE" w14:textId="77777777" w:rsidR="00F72F7F" w:rsidRDefault="00F72F7F" w:rsidP="00F72F7F">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01A4B7D0" wp14:editId="272C5D0A">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57FB0"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0793CA45" w14:textId="77777777" w:rsidR="00F72F7F" w:rsidRDefault="00F72F7F" w:rsidP="00F72F7F">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4BC36833" w14:textId="77777777" w:rsidR="00F72F7F" w:rsidRDefault="00F72F7F" w:rsidP="00F72F7F"/>
    <w:p w14:paraId="228140AA" w14:textId="77777777" w:rsidR="00F72F7F" w:rsidRDefault="00F72F7F" w:rsidP="00F72F7F">
      <w:pPr>
        <w:rPr>
          <w:b/>
          <w:bCs/>
          <w:sz w:val="40"/>
          <w:szCs w:val="40"/>
        </w:rPr>
      </w:pPr>
      <w:r>
        <w:rPr>
          <w:b/>
          <w:bCs/>
          <w:sz w:val="40"/>
          <w:szCs w:val="40"/>
        </w:rPr>
        <w:t xml:space="preserve">Things you should know. </w:t>
      </w:r>
    </w:p>
    <w:p w14:paraId="71A79BE4" w14:textId="77777777" w:rsidR="00282BA1" w:rsidRDefault="00282BA1" w:rsidP="00282BA1">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461469B2" w14:textId="77777777" w:rsidR="00282BA1" w:rsidRDefault="00282BA1" w:rsidP="00282BA1">
      <w:pPr>
        <w:pStyle w:val="ListParagraph"/>
        <w:ind w:left="1080"/>
        <w:rPr>
          <w:sz w:val="24"/>
          <w:szCs w:val="24"/>
        </w:rPr>
      </w:pPr>
    </w:p>
    <w:p w14:paraId="1827B2D9" w14:textId="77777777" w:rsidR="00282BA1" w:rsidRDefault="00282BA1" w:rsidP="00282BA1">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501DEA66" w14:textId="77777777" w:rsidR="00F72F7F" w:rsidRDefault="00F72F7F" w:rsidP="00F72F7F">
      <w:pPr>
        <w:pStyle w:val="ListParagraph"/>
        <w:ind w:left="1080"/>
        <w:rPr>
          <w:sz w:val="24"/>
          <w:szCs w:val="24"/>
        </w:rPr>
      </w:pPr>
    </w:p>
    <w:p w14:paraId="26B62C17" w14:textId="059925AF" w:rsidR="00F72F7F" w:rsidRDefault="00F72F7F" w:rsidP="00F72F7F">
      <w:pPr>
        <w:pStyle w:val="ListParagraph"/>
        <w:numPr>
          <w:ilvl w:val="0"/>
          <w:numId w:val="1"/>
        </w:numPr>
        <w:rPr>
          <w:sz w:val="24"/>
          <w:szCs w:val="24"/>
        </w:rPr>
      </w:pPr>
      <w:r w:rsidRPr="005161EF">
        <w:rPr>
          <w:sz w:val="24"/>
          <w:szCs w:val="24"/>
        </w:rPr>
        <w:t xml:space="preserve"> We receive a monthly file from </w:t>
      </w:r>
      <w:r>
        <w:rPr>
          <w:sz w:val="24"/>
          <w:szCs w:val="24"/>
        </w:rPr>
        <w:t>July Business Services</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35C62A73" w14:textId="77777777" w:rsidR="00F72F7F" w:rsidRDefault="00F72F7F" w:rsidP="00F72F7F">
      <w:pPr>
        <w:rPr>
          <w:sz w:val="24"/>
          <w:szCs w:val="24"/>
        </w:rPr>
      </w:pPr>
    </w:p>
    <w:p w14:paraId="6BCDB680" w14:textId="0CD4F49D" w:rsidR="008B305F" w:rsidRDefault="00F72F7F" w:rsidP="006C641E">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34B0EACA" w14:textId="77777777" w:rsidR="006C641E" w:rsidRPr="006C641E" w:rsidRDefault="006C641E" w:rsidP="006C641E">
      <w:pPr>
        <w:pStyle w:val="ListParagraph"/>
        <w:rPr>
          <w:sz w:val="24"/>
          <w:szCs w:val="24"/>
        </w:rPr>
      </w:pPr>
    </w:p>
    <w:p w14:paraId="7440C1F0" w14:textId="1B996D54" w:rsidR="008B305F" w:rsidRPr="008B305F" w:rsidRDefault="008B305F" w:rsidP="00F72F7F">
      <w:pPr>
        <w:pStyle w:val="ListParagraph"/>
        <w:numPr>
          <w:ilvl w:val="0"/>
          <w:numId w:val="1"/>
        </w:numPr>
        <w:rPr>
          <w:sz w:val="24"/>
          <w:szCs w:val="24"/>
        </w:rPr>
      </w:pPr>
      <w:r w:rsidRPr="006C641E">
        <w:rPr>
          <w:sz w:val="24"/>
          <w:szCs w:val="24"/>
        </w:rPr>
        <w:t>Copy the document content onto your letterhead and enter the required information.</w:t>
      </w:r>
    </w:p>
    <w:p w14:paraId="735D1104" w14:textId="77777777" w:rsidR="008B305F" w:rsidRPr="006C641E" w:rsidRDefault="008B305F" w:rsidP="006C641E">
      <w:pPr>
        <w:pStyle w:val="ListParagraph"/>
        <w:ind w:left="1080"/>
        <w:rPr>
          <w:sz w:val="24"/>
          <w:szCs w:val="24"/>
        </w:rPr>
      </w:pPr>
    </w:p>
    <w:p w14:paraId="31F70027" w14:textId="6561CEA0" w:rsidR="008B305F" w:rsidRDefault="008B305F" w:rsidP="00F72F7F">
      <w:pPr>
        <w:pStyle w:val="ListParagraph"/>
        <w:numPr>
          <w:ilvl w:val="0"/>
          <w:numId w:val="1"/>
        </w:numPr>
        <w:rPr>
          <w:sz w:val="24"/>
          <w:szCs w:val="24"/>
        </w:rPr>
      </w:pPr>
      <w:r w:rsidRPr="006C641E">
        <w:rPr>
          <w:sz w:val="24"/>
          <w:szCs w:val="24"/>
        </w:rPr>
        <w:t>Scan this copy and email it to mwelstead@julyservices.com and copy Fi360Integrations@broadridge.com.</w:t>
      </w:r>
    </w:p>
    <w:p w14:paraId="45EBEF8A" w14:textId="77777777" w:rsidR="00F72F7F" w:rsidRDefault="00F72F7F" w:rsidP="00F72F7F">
      <w:pPr>
        <w:rPr>
          <w:sz w:val="24"/>
          <w:szCs w:val="24"/>
        </w:rPr>
      </w:pPr>
    </w:p>
    <w:p w14:paraId="07515415" w14:textId="77777777" w:rsidR="00F72F7F" w:rsidRPr="00DB05BA" w:rsidRDefault="00F72F7F" w:rsidP="00F72F7F">
      <w:pPr>
        <w:pStyle w:val="ListParagraph"/>
        <w:numPr>
          <w:ilvl w:val="0"/>
          <w:numId w:val="1"/>
        </w:numPr>
        <w:rPr>
          <w:sz w:val="24"/>
          <w:szCs w:val="24"/>
        </w:rPr>
        <w:sectPr w:rsidR="00F72F7F" w:rsidRPr="00DB05BA" w:rsidSect="00F72F7F">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1" w:history="1">
        <w:r w:rsidRPr="005F6AF5">
          <w:rPr>
            <w:rStyle w:val="Hyperlink"/>
            <w:sz w:val="24"/>
            <w:szCs w:val="24"/>
          </w:rPr>
          <w:t>Fi360integrations@broadridge.com</w:t>
        </w:r>
      </w:hyperlink>
      <w:r>
        <w:rPr>
          <w:sz w:val="24"/>
          <w:szCs w:val="24"/>
        </w:rPr>
        <w:t xml:space="preserve"> for an update. </w:t>
      </w:r>
    </w:p>
    <w:p w14:paraId="0314183C" w14:textId="77777777" w:rsidR="00544A0E" w:rsidRDefault="00544A0E">
      <w:pPr>
        <w:sectPr w:rsidR="00544A0E">
          <w:type w:val="continuous"/>
          <w:pgSz w:w="12240" w:h="15840"/>
          <w:pgMar w:top="680" w:right="1320" w:bottom="280" w:left="1280" w:header="720" w:footer="720" w:gutter="0"/>
          <w:cols w:space="720"/>
        </w:sectPr>
      </w:pPr>
    </w:p>
    <w:p w14:paraId="34F261EE" w14:textId="77777777" w:rsidR="00544A0E" w:rsidRDefault="00172873">
      <w:pPr>
        <w:pStyle w:val="BodyText"/>
        <w:spacing w:before="22"/>
        <w:ind w:left="3155"/>
      </w:pPr>
      <w:r>
        <w:lastRenderedPageBreak/>
        <w:t>PLACE ON COMPANY LETTERHEAD</w:t>
      </w:r>
    </w:p>
    <w:p w14:paraId="51A3C0C7" w14:textId="77777777" w:rsidR="00544A0E" w:rsidRDefault="00544A0E">
      <w:pPr>
        <w:pStyle w:val="BodyText"/>
        <w:rPr>
          <w:sz w:val="20"/>
        </w:rPr>
      </w:pPr>
    </w:p>
    <w:p w14:paraId="1227708E" w14:textId="2B3A408E" w:rsidR="00544A0E" w:rsidRDefault="00A86776">
      <w:pPr>
        <w:pStyle w:val="BodyText"/>
        <w:spacing w:before="182"/>
        <w:ind w:left="160"/>
      </w:pPr>
      <w:r>
        <w:t>[Date]</w:t>
      </w:r>
    </w:p>
    <w:p w14:paraId="0E15BE66" w14:textId="77777777" w:rsidR="00544A0E" w:rsidRDefault="00544A0E">
      <w:pPr>
        <w:pStyle w:val="BodyText"/>
      </w:pPr>
    </w:p>
    <w:p w14:paraId="7335F51E" w14:textId="77777777" w:rsidR="00544A0E" w:rsidRDefault="00544A0E">
      <w:pPr>
        <w:pStyle w:val="BodyText"/>
        <w:spacing w:before="11"/>
        <w:rPr>
          <w:sz w:val="29"/>
        </w:rPr>
      </w:pPr>
    </w:p>
    <w:p w14:paraId="78096439" w14:textId="77777777" w:rsidR="00544A0E" w:rsidRDefault="00172873">
      <w:pPr>
        <w:pStyle w:val="BodyText"/>
        <w:ind w:left="159" w:right="7561"/>
      </w:pPr>
      <w:r>
        <w:rPr>
          <w:spacing w:val="-9"/>
        </w:rPr>
        <w:t xml:space="preserve">July Business </w:t>
      </w:r>
      <w:r>
        <w:rPr>
          <w:spacing w:val="-10"/>
        </w:rPr>
        <w:t xml:space="preserve">Services </w:t>
      </w:r>
      <w:r>
        <w:rPr>
          <w:spacing w:val="-8"/>
        </w:rPr>
        <w:t xml:space="preserve">400 </w:t>
      </w:r>
      <w:r>
        <w:rPr>
          <w:spacing w:val="-9"/>
        </w:rPr>
        <w:t xml:space="preserve">Austin </w:t>
      </w:r>
      <w:r>
        <w:rPr>
          <w:spacing w:val="-11"/>
        </w:rPr>
        <w:t>Avenue</w:t>
      </w:r>
    </w:p>
    <w:p w14:paraId="1B56E74E" w14:textId="77777777" w:rsidR="00544A0E" w:rsidRDefault="00172873">
      <w:pPr>
        <w:pStyle w:val="BodyText"/>
        <w:spacing w:line="293" w:lineRule="exact"/>
        <w:ind w:left="159"/>
      </w:pPr>
      <w:r>
        <w:t>Suite 1200</w:t>
      </w:r>
    </w:p>
    <w:p w14:paraId="6FF453E7" w14:textId="77777777" w:rsidR="00544A0E" w:rsidRDefault="00172873">
      <w:pPr>
        <w:pStyle w:val="BodyText"/>
        <w:spacing w:before="5"/>
        <w:ind w:left="159"/>
      </w:pPr>
      <w:r>
        <w:t>Waco, Texas 76701</w:t>
      </w:r>
    </w:p>
    <w:p w14:paraId="0B43CA72" w14:textId="77777777" w:rsidR="00544A0E" w:rsidRDefault="00544A0E">
      <w:pPr>
        <w:pStyle w:val="BodyText"/>
        <w:spacing w:before="11"/>
        <w:rPr>
          <w:sz w:val="23"/>
        </w:rPr>
      </w:pPr>
    </w:p>
    <w:p w14:paraId="42BA1EE7" w14:textId="77777777" w:rsidR="00544A0E" w:rsidRDefault="00172873">
      <w:pPr>
        <w:pStyle w:val="BodyText"/>
        <w:ind w:left="159"/>
      </w:pPr>
      <w:r>
        <w:t>Dear July Business Services:</w:t>
      </w:r>
    </w:p>
    <w:p w14:paraId="79405330" w14:textId="77777777" w:rsidR="00544A0E" w:rsidRDefault="00544A0E">
      <w:pPr>
        <w:pStyle w:val="BodyText"/>
        <w:spacing w:before="9"/>
        <w:rPr>
          <w:sz w:val="19"/>
        </w:rPr>
      </w:pPr>
    </w:p>
    <w:p w14:paraId="33C45F62" w14:textId="77777777" w:rsidR="00544A0E" w:rsidRDefault="00172873">
      <w:pPr>
        <w:pStyle w:val="BodyText"/>
        <w:spacing w:before="52"/>
        <w:ind w:left="160" w:right="117"/>
        <w:jc w:val="both"/>
      </w:pPr>
      <w:r>
        <w:rPr>
          <w:shd w:val="clear" w:color="auto" w:fill="FFFF00"/>
        </w:rPr>
        <w:t>[Firm Name]</w:t>
      </w:r>
      <w:r>
        <w:t xml:space="preserve"> (“Firm”), hereby directs July Business Services (“Recordkeeper”) to allow Fi360, Inc. (“Agent”) to receive a periodic download of computer files containing account data (“Account</w:t>
      </w:r>
      <w:r>
        <w:rPr>
          <w:spacing w:val="-3"/>
        </w:rPr>
        <w:t xml:space="preserve"> </w:t>
      </w:r>
      <w:r>
        <w:t>Data”)</w:t>
      </w:r>
      <w:r>
        <w:rPr>
          <w:spacing w:val="-4"/>
        </w:rPr>
        <w:t xml:space="preserve"> </w:t>
      </w:r>
      <w:r>
        <w:t>for</w:t>
      </w:r>
      <w:r>
        <w:rPr>
          <w:spacing w:val="-6"/>
        </w:rPr>
        <w:t xml:space="preserve"> </w:t>
      </w:r>
      <w:r>
        <w:t>all accounts</w:t>
      </w:r>
      <w:r>
        <w:rPr>
          <w:spacing w:val="-2"/>
        </w:rPr>
        <w:t xml:space="preserve"> </w:t>
      </w:r>
      <w:r>
        <w:t>(“Client</w:t>
      </w:r>
      <w:r>
        <w:rPr>
          <w:spacing w:val="-2"/>
        </w:rPr>
        <w:t xml:space="preserve"> </w:t>
      </w:r>
      <w:r>
        <w:t>Accounts”)</w:t>
      </w:r>
      <w:r>
        <w:rPr>
          <w:spacing w:val="-5"/>
        </w:rPr>
        <w:t xml:space="preserve"> </w:t>
      </w:r>
      <w:r>
        <w:t>now</w:t>
      </w:r>
      <w:r>
        <w:rPr>
          <w:spacing w:val="-2"/>
        </w:rPr>
        <w:t xml:space="preserve"> </w:t>
      </w:r>
      <w:r>
        <w:t>or</w:t>
      </w:r>
      <w:r>
        <w:rPr>
          <w:spacing w:val="-1"/>
        </w:rPr>
        <w:t xml:space="preserve"> </w:t>
      </w:r>
      <w:r>
        <w:t>in the</w:t>
      </w:r>
      <w:r>
        <w:rPr>
          <w:spacing w:val="-3"/>
        </w:rPr>
        <w:t xml:space="preserve"> </w:t>
      </w:r>
      <w:r>
        <w:t>future</w:t>
      </w:r>
      <w:r>
        <w:rPr>
          <w:spacing w:val="-3"/>
        </w:rPr>
        <w:t xml:space="preserve"> </w:t>
      </w:r>
      <w:r>
        <w:t>on</w:t>
      </w:r>
      <w:r>
        <w:rPr>
          <w:spacing w:val="-4"/>
        </w:rPr>
        <w:t xml:space="preserve"> </w:t>
      </w:r>
      <w:r>
        <w:t>behalf of</w:t>
      </w:r>
      <w:r>
        <w:rPr>
          <w:spacing w:val="-4"/>
        </w:rPr>
        <w:t xml:space="preserve"> </w:t>
      </w:r>
      <w:r>
        <w:t>the</w:t>
      </w:r>
      <w:r>
        <w:rPr>
          <w:spacing w:val="-4"/>
        </w:rPr>
        <w:t xml:space="preserve"> </w:t>
      </w:r>
      <w:r>
        <w:t>Firm.</w:t>
      </w:r>
    </w:p>
    <w:p w14:paraId="0F8C11B0" w14:textId="77777777" w:rsidR="00544A0E" w:rsidRDefault="00544A0E">
      <w:pPr>
        <w:pStyle w:val="BodyText"/>
        <w:spacing w:before="11"/>
        <w:rPr>
          <w:sz w:val="23"/>
        </w:rPr>
      </w:pPr>
    </w:p>
    <w:p w14:paraId="0B8F53AC" w14:textId="77777777" w:rsidR="00544A0E" w:rsidRDefault="00172873">
      <w:pPr>
        <w:pStyle w:val="BodyText"/>
        <w:spacing w:before="1"/>
        <w:ind w:left="160" w:right="120"/>
        <w:jc w:val="both"/>
      </w:pPr>
      <w:r>
        <w:t>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w:t>
      </w:r>
    </w:p>
    <w:p w14:paraId="1489B2F2" w14:textId="77777777" w:rsidR="00544A0E" w:rsidRDefault="00544A0E">
      <w:pPr>
        <w:pStyle w:val="BodyText"/>
      </w:pPr>
    </w:p>
    <w:p w14:paraId="01A2B001" w14:textId="77777777" w:rsidR="00544A0E" w:rsidRDefault="00544A0E">
      <w:pPr>
        <w:pStyle w:val="BodyText"/>
        <w:spacing w:before="7"/>
        <w:rPr>
          <w:sz w:val="28"/>
        </w:rPr>
      </w:pPr>
    </w:p>
    <w:p w14:paraId="5946D1C8" w14:textId="77777777" w:rsidR="00544A0E" w:rsidRDefault="00172873">
      <w:pPr>
        <w:pStyle w:val="BodyText"/>
        <w:spacing w:line="290" w:lineRule="auto"/>
        <w:ind w:left="160" w:right="8136"/>
      </w:pPr>
      <w:r>
        <w:t xml:space="preserve">Sincerely, </w:t>
      </w:r>
      <w:r>
        <w:rPr>
          <w:shd w:val="clear" w:color="auto" w:fill="FFFF00"/>
        </w:rPr>
        <w:t>[FIRM NAME]</w:t>
      </w:r>
    </w:p>
    <w:p w14:paraId="0CEAC113" w14:textId="77777777" w:rsidR="00544A0E" w:rsidRDefault="00544A0E">
      <w:pPr>
        <w:pStyle w:val="BodyText"/>
        <w:rPr>
          <w:sz w:val="19"/>
        </w:rPr>
      </w:pPr>
    </w:p>
    <w:p w14:paraId="24FDA58F" w14:textId="77777777" w:rsidR="00544A0E" w:rsidRDefault="00172873">
      <w:pPr>
        <w:tabs>
          <w:tab w:val="left" w:pos="4657"/>
        </w:tabs>
        <w:ind w:left="160"/>
        <w:jc w:val="both"/>
      </w:pPr>
      <w:r>
        <w:t>By:</w:t>
      </w:r>
      <w:r>
        <w:rPr>
          <w:spacing w:val="-4"/>
        </w:rPr>
        <w:t xml:space="preserve"> </w:t>
      </w:r>
      <w:r>
        <w:rPr>
          <w:u w:val="single"/>
        </w:rPr>
        <w:t xml:space="preserve"> </w:t>
      </w:r>
      <w:r>
        <w:rPr>
          <w:u w:val="single"/>
        </w:rPr>
        <w:tab/>
      </w:r>
    </w:p>
    <w:p w14:paraId="31C52682" w14:textId="77777777" w:rsidR="00544A0E" w:rsidRDefault="00172873">
      <w:pPr>
        <w:ind w:left="802"/>
        <w:rPr>
          <w:b/>
        </w:rPr>
      </w:pPr>
      <w:r>
        <w:rPr>
          <w:b/>
        </w:rPr>
        <w:t>Authorized Signature</w:t>
      </w:r>
    </w:p>
    <w:p w14:paraId="73630E9B" w14:textId="77777777" w:rsidR="00544A0E" w:rsidRDefault="00544A0E">
      <w:pPr>
        <w:pStyle w:val="BodyText"/>
        <w:rPr>
          <w:b/>
          <w:sz w:val="22"/>
        </w:rPr>
      </w:pPr>
    </w:p>
    <w:p w14:paraId="3A345827" w14:textId="77777777" w:rsidR="00544A0E" w:rsidRDefault="00172873">
      <w:pPr>
        <w:tabs>
          <w:tab w:val="left" w:pos="4637"/>
        </w:tabs>
        <w:spacing w:before="1"/>
        <w:ind w:left="160"/>
        <w:jc w:val="both"/>
      </w:pPr>
      <w:r>
        <w:t>Name:</w:t>
      </w:r>
      <w:r>
        <w:rPr>
          <w:spacing w:val="-4"/>
        </w:rPr>
        <w:t xml:space="preserve"> </w:t>
      </w:r>
      <w:r>
        <w:rPr>
          <w:u w:val="single"/>
        </w:rPr>
        <w:t xml:space="preserve"> </w:t>
      </w:r>
      <w:r>
        <w:rPr>
          <w:u w:val="single"/>
        </w:rPr>
        <w:tab/>
      </w:r>
    </w:p>
    <w:p w14:paraId="0526B626" w14:textId="77777777" w:rsidR="00544A0E" w:rsidRDefault="00172873">
      <w:pPr>
        <w:ind w:left="850"/>
        <w:rPr>
          <w:b/>
        </w:rPr>
      </w:pPr>
      <w:r>
        <w:rPr>
          <w:b/>
        </w:rPr>
        <w:t>Print Name</w:t>
      </w:r>
    </w:p>
    <w:p w14:paraId="39268B73" w14:textId="77777777" w:rsidR="00544A0E" w:rsidRDefault="00544A0E">
      <w:pPr>
        <w:pStyle w:val="BodyText"/>
        <w:rPr>
          <w:b/>
          <w:sz w:val="22"/>
        </w:rPr>
      </w:pPr>
    </w:p>
    <w:p w14:paraId="16C084BC" w14:textId="77777777" w:rsidR="00544A0E" w:rsidRDefault="00172873">
      <w:pPr>
        <w:tabs>
          <w:tab w:val="left" w:pos="4719"/>
        </w:tabs>
        <w:ind w:left="159"/>
        <w:jc w:val="both"/>
      </w:pPr>
      <w:r>
        <w:t>Title:</w:t>
      </w:r>
      <w:r>
        <w:rPr>
          <w:spacing w:val="-4"/>
        </w:rPr>
        <w:t xml:space="preserve"> </w:t>
      </w:r>
      <w:r>
        <w:rPr>
          <w:u w:val="single"/>
        </w:rPr>
        <w:t xml:space="preserve"> </w:t>
      </w:r>
      <w:r>
        <w:rPr>
          <w:u w:val="single"/>
        </w:rPr>
        <w:tab/>
      </w:r>
    </w:p>
    <w:p w14:paraId="72B0DE7C" w14:textId="77777777" w:rsidR="00544A0E" w:rsidRDefault="00172873">
      <w:pPr>
        <w:ind w:left="802"/>
        <w:rPr>
          <w:b/>
        </w:rPr>
      </w:pPr>
      <w:r>
        <w:rPr>
          <w:b/>
        </w:rPr>
        <w:t>Job Title</w:t>
      </w:r>
    </w:p>
    <w:p w14:paraId="0654321D" w14:textId="77777777" w:rsidR="00544A0E" w:rsidRDefault="00544A0E">
      <w:pPr>
        <w:pStyle w:val="BodyText"/>
        <w:spacing w:before="1"/>
        <w:rPr>
          <w:b/>
          <w:sz w:val="22"/>
        </w:rPr>
      </w:pPr>
    </w:p>
    <w:p w14:paraId="671327C6" w14:textId="77777777" w:rsidR="00544A0E" w:rsidRDefault="00172873">
      <w:pPr>
        <w:tabs>
          <w:tab w:val="left" w:pos="3726"/>
        </w:tabs>
        <w:ind w:left="802" w:right="5911" w:hanging="643"/>
        <w:rPr>
          <w:b/>
        </w:rPr>
      </w:pPr>
      <w:r>
        <w:t>Date</w:t>
      </w:r>
      <w:r>
        <w:rPr>
          <w:b/>
        </w:rPr>
        <w:t>:</w:t>
      </w:r>
      <w:r>
        <w:rPr>
          <w:b/>
          <w:u w:val="single"/>
        </w:rPr>
        <w:tab/>
      </w:r>
      <w:r>
        <w:rPr>
          <w:b/>
          <w:u w:val="single"/>
        </w:rPr>
        <w:tab/>
      </w:r>
      <w:r>
        <w:rPr>
          <w:b/>
        </w:rPr>
        <w:t xml:space="preserve"> Current</w:t>
      </w:r>
      <w:r>
        <w:rPr>
          <w:b/>
          <w:spacing w:val="-2"/>
        </w:rPr>
        <w:t xml:space="preserve"> </w:t>
      </w:r>
      <w:r>
        <w:rPr>
          <w:b/>
        </w:rPr>
        <w:t>Date</w:t>
      </w:r>
    </w:p>
    <w:sectPr w:rsidR="00544A0E">
      <w:pgSz w:w="12240" w:h="15840"/>
      <w:pgMar w:top="7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0E"/>
    <w:rsid w:val="00172873"/>
    <w:rsid w:val="00282BA1"/>
    <w:rsid w:val="00544A0E"/>
    <w:rsid w:val="006C641E"/>
    <w:rsid w:val="007A1157"/>
    <w:rsid w:val="008B305F"/>
    <w:rsid w:val="00A86776"/>
    <w:rsid w:val="00F7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414D"/>
  <w15:docId w15:val="{EB9BEE77-F748-40F6-BD78-D4A70A4F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2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CFCE9-29E3-4F97-8FEB-472A685DA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8E7A8-21D1-42AD-AC09-41E847353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Tornabene, Karolyn</cp:lastModifiedBy>
  <cp:revision>8</cp:revision>
  <dcterms:created xsi:type="dcterms:W3CDTF">2021-08-05T19:00:00Z</dcterms:created>
  <dcterms:modified xsi:type="dcterms:W3CDTF">2022-11-21T17:48:00Z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