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E295" w14:textId="77777777" w:rsidR="003B7B10" w:rsidRDefault="003B7B10" w:rsidP="002F7E73">
      <w:pPr>
        <w:rPr>
          <w:rFonts w:cs="Arial"/>
          <w:color w:val="000000"/>
          <w:spacing w:val="-5"/>
          <w:sz w:val="24"/>
          <w:szCs w:val="24"/>
        </w:rPr>
      </w:pPr>
    </w:p>
    <w:p w14:paraId="2499B417" w14:textId="3F60354F" w:rsidR="003B7B10" w:rsidRDefault="003B7B10">
      <w:pPr>
        <w:rPr>
          <w:rFonts w:cs="Arial"/>
          <w:color w:val="000000"/>
          <w:spacing w:val="-5"/>
          <w:sz w:val="24"/>
          <w:szCs w:val="24"/>
        </w:rPr>
      </w:pPr>
    </w:p>
    <w:p w14:paraId="379E8BDB" w14:textId="77777777" w:rsidR="003B7B10" w:rsidRPr="00E31C5D" w:rsidRDefault="003B7B10" w:rsidP="003B7B10">
      <w:pPr>
        <w:pStyle w:val="BodyText"/>
        <w:spacing w:before="41"/>
        <w:ind w:right="121"/>
        <w:jc w:val="right"/>
        <w:rPr>
          <w:rFonts w:asciiTheme="minorHAnsi" w:hAnsiTheme="minorHAnsi" w:cstheme="minorHAnsi"/>
          <w:color w:val="000000"/>
        </w:rPr>
      </w:pPr>
      <w:r>
        <w:rPr>
          <w:rFonts w:asciiTheme="minorHAnsi" w:hAnsiTheme="minorHAnsi" w:cstheme="minorHAnsi"/>
          <w:noProof/>
        </w:rPr>
        <w:drawing>
          <wp:anchor distT="0" distB="0" distL="114300" distR="114300" simplePos="0" relativeHeight="251660288" behindDoc="1" locked="0" layoutInCell="1" allowOverlap="1" wp14:anchorId="79B0974D" wp14:editId="06A96D6C">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rPr>
        <w:t>Broadridge Fi360 Solutions</w:t>
      </w:r>
    </w:p>
    <w:p w14:paraId="58681E8F" w14:textId="77777777" w:rsidR="003B7B10" w:rsidRPr="00E31C5D" w:rsidRDefault="003B7B10" w:rsidP="003B7B10">
      <w:pPr>
        <w:pStyle w:val="BodyText"/>
        <w:spacing w:before="41"/>
        <w:ind w:left="6798" w:right="121"/>
        <w:jc w:val="right"/>
        <w:rPr>
          <w:rFonts w:asciiTheme="minorHAnsi" w:hAnsiTheme="minorHAnsi" w:cstheme="minorHAnsi"/>
          <w:color w:val="000000"/>
        </w:rPr>
      </w:pPr>
      <w:r w:rsidRPr="00E31C5D">
        <w:rPr>
          <w:rFonts w:asciiTheme="minorHAnsi" w:hAnsiTheme="minorHAnsi" w:cstheme="minorHAnsi"/>
          <w:color w:val="000000"/>
        </w:rPr>
        <w:t>2 Chatham Centre</w:t>
      </w:r>
    </w:p>
    <w:p w14:paraId="2D693129" w14:textId="77777777" w:rsidR="003B7B10" w:rsidRPr="00E31C5D" w:rsidRDefault="003B7B10" w:rsidP="003B7B10">
      <w:pPr>
        <w:pStyle w:val="BodyText"/>
        <w:spacing w:before="41"/>
        <w:ind w:left="6480" w:right="121" w:firstLine="720"/>
        <w:jc w:val="right"/>
        <w:rPr>
          <w:rFonts w:asciiTheme="minorHAnsi" w:hAnsiTheme="minorHAnsi" w:cstheme="minorHAnsi"/>
        </w:rPr>
      </w:pPr>
      <w:r w:rsidRPr="00E31C5D">
        <w:rPr>
          <w:rFonts w:asciiTheme="minorHAnsi" w:hAnsiTheme="minorHAnsi" w:cstheme="minorHAnsi"/>
          <w:color w:val="000000"/>
        </w:rPr>
        <w:t xml:space="preserve">Pittsburgh, PA 15219 </w:t>
      </w:r>
      <w:hyperlink r:id="rId12">
        <w:r w:rsidRPr="00E31C5D">
          <w:rPr>
            <w:rFonts w:asciiTheme="minorHAnsi" w:hAnsiTheme="minorHAnsi" w:cstheme="minorHAnsi"/>
            <w:color w:val="0562C1"/>
            <w:spacing w:val="-1"/>
            <w:u w:val="single" w:color="0562C1"/>
          </w:rPr>
          <w:t>www.fi360.com</w:t>
        </w:r>
      </w:hyperlink>
    </w:p>
    <w:p w14:paraId="378FCA3C" w14:textId="77777777" w:rsidR="003B7B10" w:rsidRDefault="003B7B10" w:rsidP="003B7B10">
      <w:pPr>
        <w:pStyle w:val="BodyText"/>
      </w:pPr>
    </w:p>
    <w:p w14:paraId="224E3F8F" w14:textId="77777777" w:rsidR="003B7B10" w:rsidRDefault="003B7B10" w:rsidP="003B7B10">
      <w:pPr>
        <w:pStyle w:val="BodyText"/>
      </w:pPr>
    </w:p>
    <w:p w14:paraId="2EE909AC" w14:textId="77777777" w:rsidR="003B7B10" w:rsidRDefault="003B7B10" w:rsidP="003B7B10">
      <w:pPr>
        <w:pStyle w:val="BodyText"/>
        <w:spacing w:before="9"/>
        <w:rPr>
          <w:sz w:val="29"/>
        </w:rPr>
      </w:pPr>
    </w:p>
    <w:p w14:paraId="3D24D238" w14:textId="77777777" w:rsidR="003B7B10" w:rsidRPr="00CA12D5" w:rsidRDefault="003B7B10" w:rsidP="003B7B10">
      <w:pPr>
        <w:spacing w:before="1"/>
        <w:ind w:left="160" w:right="214"/>
        <w:jc w:val="center"/>
        <w:rPr>
          <w:b/>
          <w:i/>
          <w:sz w:val="44"/>
          <w:szCs w:val="44"/>
        </w:rPr>
      </w:pPr>
      <w:r w:rsidRPr="00CA12D5">
        <w:rPr>
          <w:b/>
          <w:i/>
          <w:sz w:val="44"/>
          <w:szCs w:val="44"/>
        </w:rPr>
        <w:t>WE MAY ALREADY HAVE YOUR DATA!</w:t>
      </w:r>
    </w:p>
    <w:p w14:paraId="48A173CD" w14:textId="77777777" w:rsidR="003B7B10" w:rsidRDefault="003B7B10" w:rsidP="003B7B10">
      <w:pPr>
        <w:pStyle w:val="BodyText"/>
        <w:rPr>
          <w:b/>
          <w:i/>
          <w:sz w:val="20"/>
        </w:rPr>
      </w:pPr>
    </w:p>
    <w:p w14:paraId="74E467EB" w14:textId="77777777" w:rsidR="003B7B10" w:rsidRDefault="003B7B10" w:rsidP="003B7B10">
      <w:pPr>
        <w:pStyle w:val="BodyText"/>
        <w:spacing w:before="11"/>
        <w:rPr>
          <w:b/>
          <w:i/>
          <w:sz w:val="16"/>
        </w:rPr>
      </w:pPr>
      <w:r>
        <w:rPr>
          <w:noProof/>
        </w:rPr>
        <mc:AlternateContent>
          <mc:Choice Requires="wps">
            <w:drawing>
              <wp:anchor distT="0" distB="0" distL="0" distR="0" simplePos="0" relativeHeight="251659264" behindDoc="1" locked="0" layoutInCell="1" allowOverlap="1" wp14:anchorId="2CD772DF" wp14:editId="605E960C">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7FC78"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7973AA83" w14:textId="77777777" w:rsidR="003B7B10" w:rsidRDefault="003B7B10" w:rsidP="003B7B10">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13" w:history="1">
        <w:r w:rsidRPr="005F6AF5">
          <w:rPr>
            <w:rStyle w:val="Hyperlink"/>
          </w:rPr>
          <w:t>fi360integrations@broadridge.com</w:t>
        </w:r>
      </w:hyperlink>
      <w:r>
        <w:t xml:space="preserve"> to see if your firm has already been approved for this integration.</w:t>
      </w:r>
    </w:p>
    <w:p w14:paraId="647D71A5" w14:textId="77777777" w:rsidR="003B7B10" w:rsidRDefault="003B7B10" w:rsidP="003B7B10"/>
    <w:p w14:paraId="623114EA" w14:textId="7223AC61" w:rsidR="003B7B10" w:rsidRDefault="003B7B10" w:rsidP="003B7B10">
      <w:pPr>
        <w:rPr>
          <w:b/>
          <w:bCs/>
          <w:sz w:val="40"/>
          <w:szCs w:val="40"/>
        </w:rPr>
      </w:pPr>
      <w:r>
        <w:rPr>
          <w:b/>
          <w:bCs/>
          <w:sz w:val="40"/>
          <w:szCs w:val="40"/>
        </w:rPr>
        <w:t xml:space="preserve">Things you should know. </w:t>
      </w:r>
    </w:p>
    <w:p w14:paraId="0FFC46C1" w14:textId="77777777" w:rsidR="003B7B10" w:rsidRDefault="003B7B10" w:rsidP="003B7B10">
      <w:pPr>
        <w:pStyle w:val="ListParagraph"/>
        <w:widowControl w:val="0"/>
        <w:numPr>
          <w:ilvl w:val="0"/>
          <w:numId w:val="4"/>
        </w:numPr>
        <w:autoSpaceDE w:val="0"/>
        <w:autoSpaceDN w:val="0"/>
        <w:spacing w:after="0" w:line="240" w:lineRule="auto"/>
        <w:contextualSpacing w:val="0"/>
        <w:rPr>
          <w:sz w:val="24"/>
          <w:szCs w:val="24"/>
        </w:rPr>
      </w:pPr>
      <w:r>
        <w:rPr>
          <w:sz w:val="24"/>
          <w:szCs w:val="24"/>
        </w:rPr>
        <w:t xml:space="preserve">This is a Firm Level Authorization ONLY. The person in your firm responsible for Third Party Authorization will need to complete this form. </w:t>
      </w:r>
    </w:p>
    <w:p w14:paraId="5C33033F" w14:textId="77777777" w:rsidR="003B7B10" w:rsidRDefault="003B7B10" w:rsidP="003B7B10">
      <w:pPr>
        <w:pStyle w:val="ListParagraph"/>
        <w:ind w:left="1080"/>
        <w:rPr>
          <w:sz w:val="24"/>
          <w:szCs w:val="24"/>
        </w:rPr>
      </w:pPr>
    </w:p>
    <w:p w14:paraId="2C107D60" w14:textId="77777777" w:rsidR="003B7B10" w:rsidRDefault="003B7B10" w:rsidP="003B7B10">
      <w:pPr>
        <w:pStyle w:val="ListParagraph"/>
        <w:widowControl w:val="0"/>
        <w:numPr>
          <w:ilvl w:val="0"/>
          <w:numId w:val="4"/>
        </w:numPr>
        <w:autoSpaceDE w:val="0"/>
        <w:autoSpaceDN w:val="0"/>
        <w:spacing w:after="0" w:line="240" w:lineRule="auto"/>
        <w:contextualSpacing w:val="0"/>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0FA69E86" w14:textId="77777777" w:rsidR="003B7B10" w:rsidRDefault="003B7B10" w:rsidP="003B7B10">
      <w:pPr>
        <w:pStyle w:val="ListParagraph"/>
        <w:ind w:left="1080"/>
        <w:rPr>
          <w:sz w:val="24"/>
          <w:szCs w:val="24"/>
        </w:rPr>
      </w:pPr>
    </w:p>
    <w:p w14:paraId="061C3B92" w14:textId="64CAE82A" w:rsidR="003B7B10" w:rsidRDefault="003B7B10" w:rsidP="003B7B10">
      <w:pPr>
        <w:pStyle w:val="ListParagraph"/>
        <w:widowControl w:val="0"/>
        <w:numPr>
          <w:ilvl w:val="0"/>
          <w:numId w:val="4"/>
        </w:numPr>
        <w:autoSpaceDE w:val="0"/>
        <w:autoSpaceDN w:val="0"/>
        <w:spacing w:after="0" w:line="240" w:lineRule="auto"/>
        <w:contextualSpacing w:val="0"/>
        <w:rPr>
          <w:sz w:val="24"/>
          <w:szCs w:val="24"/>
        </w:rPr>
      </w:pPr>
      <w:r w:rsidRPr="005161EF">
        <w:rPr>
          <w:sz w:val="24"/>
          <w:szCs w:val="24"/>
        </w:rPr>
        <w:t xml:space="preserve"> We receive a monthly file from </w:t>
      </w:r>
      <w:r>
        <w:rPr>
          <w:sz w:val="24"/>
          <w:szCs w:val="24"/>
        </w:rPr>
        <w:t>T</w:t>
      </w:r>
      <w:r w:rsidR="00DB565C">
        <w:rPr>
          <w:sz w:val="24"/>
          <w:szCs w:val="24"/>
        </w:rPr>
        <w:t>. Rowe Price</w:t>
      </w:r>
      <w:r w:rsidRPr="005161EF">
        <w:rPr>
          <w:sz w:val="24"/>
          <w:szCs w:val="24"/>
        </w:rPr>
        <w:t xml:space="preserve"> that contains month end </w:t>
      </w:r>
      <w:r>
        <w:rPr>
          <w:sz w:val="24"/>
          <w:szCs w:val="24"/>
        </w:rPr>
        <w:t>v</w:t>
      </w:r>
      <w:r w:rsidRPr="005161EF">
        <w:rPr>
          <w:sz w:val="24"/>
          <w:szCs w:val="24"/>
        </w:rPr>
        <w:t>alues.  This data is typically received during the 2</w:t>
      </w:r>
      <w:r w:rsidRPr="005161EF">
        <w:rPr>
          <w:sz w:val="24"/>
          <w:szCs w:val="24"/>
          <w:vertAlign w:val="superscript"/>
        </w:rPr>
        <w:t>nd</w:t>
      </w:r>
      <w:r w:rsidRPr="005161EF">
        <w:rPr>
          <w:sz w:val="24"/>
          <w:szCs w:val="24"/>
        </w:rPr>
        <w:t xml:space="preserve"> week of the month following month end. </w:t>
      </w:r>
    </w:p>
    <w:p w14:paraId="04260F0F" w14:textId="77777777" w:rsidR="003B7B10" w:rsidRDefault="003B7B10" w:rsidP="003B7B10">
      <w:pPr>
        <w:rPr>
          <w:sz w:val="24"/>
          <w:szCs w:val="24"/>
        </w:rPr>
      </w:pPr>
    </w:p>
    <w:p w14:paraId="431C5CB5" w14:textId="77777777" w:rsidR="003B7B10" w:rsidRDefault="003B7B10" w:rsidP="003B7B10">
      <w:pPr>
        <w:pStyle w:val="ListParagraph"/>
        <w:widowControl w:val="0"/>
        <w:numPr>
          <w:ilvl w:val="0"/>
          <w:numId w:val="4"/>
        </w:numPr>
        <w:autoSpaceDE w:val="0"/>
        <w:autoSpaceDN w:val="0"/>
        <w:spacing w:after="0" w:line="240" w:lineRule="auto"/>
        <w:contextualSpacing w:val="0"/>
        <w:rPr>
          <w:sz w:val="24"/>
          <w:szCs w:val="24"/>
        </w:rPr>
      </w:pPr>
      <w:r>
        <w:rPr>
          <w:sz w:val="24"/>
          <w:szCs w:val="24"/>
        </w:rPr>
        <w:t xml:space="preserve">Please be sure to enter your CRD number under the </w:t>
      </w:r>
      <w:hyperlink r:id="rId14" w:history="1">
        <w:r w:rsidRPr="00DB05BA">
          <w:rPr>
            <w:rStyle w:val="Hyperlink"/>
            <w:sz w:val="24"/>
            <w:szCs w:val="24"/>
          </w:rPr>
          <w:t>integrations tab</w:t>
        </w:r>
      </w:hyperlink>
      <w:r>
        <w:rPr>
          <w:sz w:val="24"/>
          <w:szCs w:val="24"/>
        </w:rPr>
        <w:t xml:space="preserve">. This helps us at Fi360 keep track of your request. </w:t>
      </w:r>
    </w:p>
    <w:p w14:paraId="321D76AE" w14:textId="77777777" w:rsidR="003B7B10" w:rsidRPr="00285046" w:rsidRDefault="003B7B10" w:rsidP="003B7B10">
      <w:pPr>
        <w:pStyle w:val="ListParagraph"/>
        <w:ind w:left="1080"/>
        <w:rPr>
          <w:sz w:val="24"/>
          <w:szCs w:val="24"/>
        </w:rPr>
      </w:pPr>
    </w:p>
    <w:p w14:paraId="2F5EAC68" w14:textId="77777777" w:rsidR="003B7B10" w:rsidRPr="00285046" w:rsidRDefault="003B7B10" w:rsidP="003B7B10">
      <w:pPr>
        <w:pStyle w:val="ListParagraph"/>
        <w:widowControl w:val="0"/>
        <w:numPr>
          <w:ilvl w:val="0"/>
          <w:numId w:val="4"/>
        </w:numPr>
        <w:autoSpaceDE w:val="0"/>
        <w:autoSpaceDN w:val="0"/>
        <w:spacing w:after="0" w:line="240" w:lineRule="auto"/>
        <w:contextualSpacing w:val="0"/>
        <w:rPr>
          <w:sz w:val="24"/>
          <w:szCs w:val="24"/>
        </w:rPr>
      </w:pPr>
      <w:r w:rsidRPr="00285046">
        <w:rPr>
          <w:sz w:val="24"/>
          <w:szCs w:val="24"/>
        </w:rPr>
        <w:t>Copy the document content onto your letterhead and enter the required information.</w:t>
      </w:r>
    </w:p>
    <w:p w14:paraId="5E08D84A" w14:textId="77777777" w:rsidR="003B7B10" w:rsidRPr="00285046" w:rsidRDefault="003B7B10" w:rsidP="003B7B10">
      <w:pPr>
        <w:pStyle w:val="ListParagraph"/>
        <w:ind w:left="1080"/>
        <w:rPr>
          <w:sz w:val="24"/>
          <w:szCs w:val="24"/>
        </w:rPr>
      </w:pPr>
    </w:p>
    <w:p w14:paraId="145E65CD" w14:textId="7C085BFE" w:rsidR="003B7B10" w:rsidRDefault="003B7B10" w:rsidP="003B7B10">
      <w:pPr>
        <w:pStyle w:val="ListParagraph"/>
        <w:widowControl w:val="0"/>
        <w:numPr>
          <w:ilvl w:val="0"/>
          <w:numId w:val="4"/>
        </w:numPr>
        <w:autoSpaceDE w:val="0"/>
        <w:autoSpaceDN w:val="0"/>
        <w:spacing w:after="0" w:line="240" w:lineRule="auto"/>
        <w:contextualSpacing w:val="0"/>
        <w:rPr>
          <w:sz w:val="24"/>
          <w:szCs w:val="24"/>
        </w:rPr>
      </w:pPr>
      <w:r w:rsidRPr="00285046">
        <w:rPr>
          <w:sz w:val="24"/>
          <w:szCs w:val="24"/>
        </w:rPr>
        <w:t xml:space="preserve"> Scan this copy and email it to </w:t>
      </w:r>
      <w:hyperlink r:id="rId15" w:history="1">
        <w:r w:rsidR="003B255C" w:rsidRPr="00D20BB7">
          <w:rPr>
            <w:rStyle w:val="Hyperlink"/>
            <w:sz w:val="24"/>
            <w:szCs w:val="24"/>
          </w:rPr>
          <w:t>RPS.Data.Requests.and.Maintenance@troweprice.com</w:t>
        </w:r>
      </w:hyperlink>
      <w:r w:rsidR="003B255C">
        <w:rPr>
          <w:sz w:val="24"/>
          <w:szCs w:val="24"/>
        </w:rPr>
        <w:t xml:space="preserve"> </w:t>
      </w:r>
      <w:r>
        <w:rPr>
          <w:sz w:val="24"/>
          <w:szCs w:val="24"/>
        </w:rPr>
        <w:t>and copy</w:t>
      </w:r>
      <w:r w:rsidRPr="00285046">
        <w:rPr>
          <w:sz w:val="24"/>
          <w:szCs w:val="24"/>
        </w:rPr>
        <w:t xml:space="preserve"> </w:t>
      </w:r>
      <w:hyperlink r:id="rId16" w:history="1">
        <w:r w:rsidRPr="004A5834">
          <w:rPr>
            <w:rStyle w:val="Hyperlink"/>
            <w:sz w:val="24"/>
            <w:szCs w:val="24"/>
          </w:rPr>
          <w:t>Fi360Integrations@broadridge.com</w:t>
        </w:r>
      </w:hyperlink>
      <w:r>
        <w:rPr>
          <w:sz w:val="24"/>
          <w:szCs w:val="24"/>
        </w:rPr>
        <w:t>.</w:t>
      </w:r>
      <w:r w:rsidRPr="00285046">
        <w:rPr>
          <w:sz w:val="24"/>
          <w:szCs w:val="24"/>
        </w:rPr>
        <w:br/>
        <w:t>- You must supply a plan list to accompany The Standard Authorization Form</w:t>
      </w:r>
    </w:p>
    <w:p w14:paraId="047437ED" w14:textId="77777777" w:rsidR="003B7B10" w:rsidRDefault="003B7B10" w:rsidP="003B7B10">
      <w:pPr>
        <w:rPr>
          <w:sz w:val="24"/>
          <w:szCs w:val="24"/>
        </w:rPr>
      </w:pPr>
    </w:p>
    <w:p w14:paraId="79923964" w14:textId="77777777" w:rsidR="003B7B10" w:rsidRPr="00DB05BA" w:rsidRDefault="003B7B10" w:rsidP="003B7B10">
      <w:pPr>
        <w:pStyle w:val="ListParagraph"/>
        <w:widowControl w:val="0"/>
        <w:numPr>
          <w:ilvl w:val="0"/>
          <w:numId w:val="4"/>
        </w:numPr>
        <w:autoSpaceDE w:val="0"/>
        <w:autoSpaceDN w:val="0"/>
        <w:spacing w:after="0" w:line="240" w:lineRule="auto"/>
        <w:contextualSpacing w:val="0"/>
        <w:rPr>
          <w:sz w:val="24"/>
          <w:szCs w:val="24"/>
        </w:rPr>
        <w:sectPr w:rsidR="003B7B10" w:rsidRPr="00DB05BA" w:rsidSect="003B7B10">
          <w:pgSz w:w="12240" w:h="15840"/>
          <w:pgMar w:top="680" w:right="1320" w:bottom="280" w:left="1280" w:header="720" w:footer="720" w:gutter="0"/>
          <w:cols w:space="720"/>
        </w:sectPr>
      </w:pPr>
      <w:r>
        <w:rPr>
          <w:sz w:val="24"/>
          <w:szCs w:val="24"/>
        </w:rPr>
        <w:t xml:space="preserve">If you do not see your integration feed within 6 weeks please reach out to </w:t>
      </w:r>
      <w:hyperlink r:id="rId17" w:history="1">
        <w:r w:rsidRPr="005F6AF5">
          <w:rPr>
            <w:rStyle w:val="Hyperlink"/>
            <w:sz w:val="24"/>
            <w:szCs w:val="24"/>
          </w:rPr>
          <w:t>Fi360integrations@broadridge.com</w:t>
        </w:r>
      </w:hyperlink>
      <w:r>
        <w:rPr>
          <w:sz w:val="24"/>
          <w:szCs w:val="24"/>
        </w:rPr>
        <w:t xml:space="preserve"> for an update. </w:t>
      </w:r>
    </w:p>
    <w:p w14:paraId="56843A18" w14:textId="44ED1219" w:rsidR="00E44A03" w:rsidRDefault="00CB4F02" w:rsidP="002F7E73">
      <w:pPr>
        <w:rPr>
          <w:rFonts w:cs="Times New Roman"/>
          <w:color w:val="000000"/>
          <w:sz w:val="24"/>
          <w:szCs w:val="24"/>
        </w:rPr>
      </w:pPr>
      <w:r>
        <w:rPr>
          <w:rFonts w:cs="Arial"/>
          <w:color w:val="000000"/>
          <w:spacing w:val="-5"/>
          <w:sz w:val="24"/>
          <w:szCs w:val="24"/>
        </w:rPr>
        <w:lastRenderedPageBreak/>
        <w:fldChar w:fldCharType="begin"/>
      </w:r>
      <w:r>
        <w:rPr>
          <w:rFonts w:cs="Arial"/>
          <w:color w:val="000000"/>
          <w:spacing w:val="-5"/>
          <w:sz w:val="24"/>
          <w:szCs w:val="24"/>
        </w:rPr>
        <w:instrText xml:space="preserve"> DATE \@ "MMMM d, yyyy" </w:instrText>
      </w:r>
      <w:r>
        <w:rPr>
          <w:rFonts w:cs="Arial"/>
          <w:color w:val="000000"/>
          <w:spacing w:val="-5"/>
          <w:sz w:val="24"/>
          <w:szCs w:val="24"/>
        </w:rPr>
        <w:fldChar w:fldCharType="separate"/>
      </w:r>
      <w:r w:rsidR="00DB565C">
        <w:rPr>
          <w:rFonts w:cs="Arial"/>
          <w:noProof/>
          <w:color w:val="000000"/>
          <w:spacing w:val="-5"/>
          <w:sz w:val="24"/>
          <w:szCs w:val="24"/>
        </w:rPr>
        <w:t>January 29, 2024</w:t>
      </w:r>
      <w:r>
        <w:rPr>
          <w:rFonts w:cs="Arial"/>
          <w:color w:val="000000"/>
          <w:spacing w:val="-5"/>
          <w:sz w:val="24"/>
          <w:szCs w:val="24"/>
        </w:rPr>
        <w:fldChar w:fldCharType="end"/>
      </w:r>
    </w:p>
    <w:p w14:paraId="60D2BE93" w14:textId="59E7508D" w:rsidR="00E44A03" w:rsidRDefault="61C11339" w:rsidP="61C11339">
      <w:pPr>
        <w:pStyle w:val="BodyText"/>
        <w:contextualSpacing/>
        <w:jc w:val="left"/>
        <w:rPr>
          <w:rFonts w:asciiTheme="minorHAnsi" w:hAnsiTheme="minorHAnsi" w:cs="Arial"/>
          <w:color w:val="000000" w:themeColor="text1"/>
        </w:rPr>
      </w:pPr>
      <w:r w:rsidRPr="61C11339">
        <w:rPr>
          <w:rFonts w:asciiTheme="minorHAnsi" w:hAnsiTheme="minorHAnsi" w:cs="Arial"/>
          <w:color w:val="000000" w:themeColor="text1"/>
        </w:rPr>
        <w:t>T. Rowe Price Retirement Plan Services, Inc.</w:t>
      </w:r>
    </w:p>
    <w:p w14:paraId="096DDB59" w14:textId="6CA149F6" w:rsidR="00E44A03" w:rsidRDefault="61C11339" w:rsidP="61C11339">
      <w:pPr>
        <w:pStyle w:val="BodyText"/>
        <w:contextualSpacing/>
        <w:jc w:val="left"/>
        <w:rPr>
          <w:rFonts w:asciiTheme="minorHAnsi" w:hAnsiTheme="minorHAnsi" w:cs="Arial"/>
          <w:color w:val="000000" w:themeColor="text1"/>
        </w:rPr>
      </w:pPr>
      <w:r w:rsidRPr="61C11339">
        <w:rPr>
          <w:rFonts w:asciiTheme="minorHAnsi" w:hAnsiTheme="minorHAnsi" w:cs="Arial"/>
          <w:color w:val="000000" w:themeColor="text1"/>
        </w:rPr>
        <w:t>100 East Pratt Street</w:t>
      </w:r>
    </w:p>
    <w:p w14:paraId="7344D8BC" w14:textId="1C8D2C0B" w:rsidR="00E44A03" w:rsidRDefault="61C11339" w:rsidP="61C11339">
      <w:pPr>
        <w:pStyle w:val="BodyText"/>
        <w:contextualSpacing/>
        <w:jc w:val="left"/>
        <w:rPr>
          <w:rFonts w:asciiTheme="minorHAnsi" w:hAnsiTheme="minorHAnsi" w:cs="Arial"/>
          <w:color w:val="000000" w:themeColor="text1"/>
        </w:rPr>
      </w:pPr>
      <w:r w:rsidRPr="61C11339">
        <w:rPr>
          <w:rFonts w:asciiTheme="minorHAnsi" w:hAnsiTheme="minorHAnsi" w:cs="Arial"/>
          <w:color w:val="000000" w:themeColor="text1"/>
        </w:rPr>
        <w:t>Baltimore, MD 21202</w:t>
      </w:r>
    </w:p>
    <w:p w14:paraId="19A54C61" w14:textId="735E1FAA" w:rsidR="00E44A03" w:rsidRDefault="00E44A03" w:rsidP="61C11339">
      <w:pPr>
        <w:pStyle w:val="BodyText"/>
        <w:contextualSpacing/>
        <w:jc w:val="left"/>
        <w:rPr>
          <w:rFonts w:asciiTheme="minorHAnsi" w:hAnsiTheme="minorHAnsi" w:cs="Arial"/>
          <w:color w:val="000000" w:themeColor="text1"/>
        </w:rPr>
      </w:pPr>
    </w:p>
    <w:p w14:paraId="42A72C42" w14:textId="3BFBEC88" w:rsidR="00E44A03" w:rsidRDefault="61C11339" w:rsidP="61C11339">
      <w:pPr>
        <w:pStyle w:val="BodyText"/>
        <w:contextualSpacing/>
        <w:jc w:val="left"/>
        <w:rPr>
          <w:rFonts w:asciiTheme="minorHAnsi" w:hAnsiTheme="minorHAnsi" w:cs="Arial"/>
          <w:color w:val="000000" w:themeColor="text1"/>
        </w:rPr>
      </w:pPr>
      <w:r w:rsidRPr="61C11339">
        <w:rPr>
          <w:rFonts w:asciiTheme="minorHAnsi" w:hAnsiTheme="minorHAnsi" w:cs="Arial"/>
          <w:color w:val="000000" w:themeColor="text1"/>
        </w:rPr>
        <w:t>Dear T. Rowe Price Retirement Plan Services, Inc.:</w:t>
      </w:r>
    </w:p>
    <w:p w14:paraId="0D2D9A8B" w14:textId="095D870C" w:rsidR="00E44A03" w:rsidRDefault="00E44A03" w:rsidP="23A21775">
      <w:pPr>
        <w:pStyle w:val="BodyText"/>
        <w:jc w:val="left"/>
        <w:rPr>
          <w:rFonts w:asciiTheme="minorHAnsi" w:hAnsiTheme="minorHAnsi" w:cs="Arial"/>
          <w:color w:val="000000" w:themeColor="text1"/>
        </w:rPr>
      </w:pPr>
    </w:p>
    <w:p w14:paraId="5B4027BD" w14:textId="105EEABF" w:rsidR="00E44A03" w:rsidRDefault="61C11339" w:rsidP="61C11339">
      <w:pPr>
        <w:pStyle w:val="BodyText"/>
        <w:jc w:val="left"/>
        <w:rPr>
          <w:rFonts w:asciiTheme="minorHAnsi" w:hAnsiTheme="minorHAnsi" w:cs="Arial"/>
          <w:color w:val="000000" w:themeColor="text1"/>
        </w:rPr>
      </w:pPr>
      <w:r w:rsidRPr="61C11339">
        <w:rPr>
          <w:rFonts w:asciiTheme="minorHAnsi" w:hAnsiTheme="minorHAnsi" w:cs="Arial"/>
          <w:i/>
          <w:iCs/>
          <w:color w:val="000000" w:themeColor="text1"/>
        </w:rPr>
        <w:t>INSERT FIRM NAME</w:t>
      </w:r>
      <w:r w:rsidRPr="61C11339">
        <w:rPr>
          <w:rFonts w:asciiTheme="minorHAnsi" w:hAnsiTheme="minorHAnsi" w:cs="Arial"/>
          <w:color w:val="000000" w:themeColor="text1"/>
        </w:rPr>
        <w:t xml:space="preserve"> (“Firm”), hereby </w:t>
      </w:r>
      <w:r w:rsidR="00794BD1">
        <w:rPr>
          <w:rFonts w:asciiTheme="minorHAnsi" w:hAnsiTheme="minorHAnsi" w:cs="Arial"/>
          <w:color w:val="000000" w:themeColor="text1"/>
        </w:rPr>
        <w:t>authorizes</w:t>
      </w:r>
      <w:r w:rsidRPr="61C11339">
        <w:rPr>
          <w:rFonts w:asciiTheme="minorHAnsi" w:hAnsiTheme="minorHAnsi" w:cs="Arial"/>
          <w:color w:val="000000" w:themeColor="text1"/>
        </w:rPr>
        <w:t xml:space="preserve"> T. Rowe Price Retirement Plan Services, Inc. (“Recordkeeper”) to </w:t>
      </w:r>
      <w:r w:rsidR="003D3D0F">
        <w:rPr>
          <w:rFonts w:asciiTheme="minorHAnsi" w:hAnsiTheme="minorHAnsi" w:cs="Arial"/>
          <w:color w:val="000000" w:themeColor="text1"/>
        </w:rPr>
        <w:t xml:space="preserve">transfer, or make available, to </w:t>
      </w:r>
      <w:r w:rsidR="003D3D0F" w:rsidRPr="61C11339">
        <w:rPr>
          <w:rFonts w:asciiTheme="minorHAnsi" w:hAnsiTheme="minorHAnsi" w:cs="Arial"/>
          <w:color w:val="000000" w:themeColor="text1"/>
        </w:rPr>
        <w:t>FI360 (“Agent”)</w:t>
      </w:r>
      <w:r w:rsidR="005E73AD">
        <w:rPr>
          <w:rFonts w:asciiTheme="minorHAnsi" w:hAnsiTheme="minorHAnsi" w:cs="Arial"/>
          <w:color w:val="000000" w:themeColor="text1"/>
        </w:rPr>
        <w:t>,</w:t>
      </w:r>
      <w:r w:rsidR="003D3D0F" w:rsidRPr="61C11339">
        <w:rPr>
          <w:rFonts w:asciiTheme="minorHAnsi" w:hAnsiTheme="minorHAnsi" w:cs="Arial"/>
          <w:color w:val="000000" w:themeColor="text1"/>
        </w:rPr>
        <w:t xml:space="preserve"> </w:t>
      </w:r>
      <w:r w:rsidRPr="61C11339">
        <w:rPr>
          <w:rFonts w:asciiTheme="minorHAnsi" w:hAnsiTheme="minorHAnsi" w:cs="Arial"/>
          <w:color w:val="000000" w:themeColor="text1"/>
        </w:rPr>
        <w:t>via a secure file transfer protocol a periodic download of computer files containing certain plan level account data (“Account Data”) for all plan accounts for which the Firm is broker of record now or in the future on behalf of the Firm and for which Recordkeeper serves as recordkeeping services provider (“Client Accounts”).</w:t>
      </w:r>
    </w:p>
    <w:p w14:paraId="6AC0CA41" w14:textId="77777777" w:rsidR="00BC4DA5" w:rsidRDefault="00BC4DA5" w:rsidP="002F7E73">
      <w:pPr>
        <w:pStyle w:val="BodyText"/>
        <w:jc w:val="left"/>
        <w:rPr>
          <w:rFonts w:asciiTheme="minorHAnsi" w:hAnsiTheme="minorHAnsi" w:cs="Arial"/>
          <w:color w:val="000000"/>
        </w:rPr>
      </w:pPr>
    </w:p>
    <w:p w14:paraId="47415F5E" w14:textId="6FD5E307" w:rsidR="00E44A03" w:rsidRDefault="61C11339" w:rsidP="61C11339">
      <w:pPr>
        <w:pStyle w:val="BodyText"/>
        <w:numPr>
          <w:ilvl w:val="0"/>
          <w:numId w:val="1"/>
        </w:numPr>
        <w:jc w:val="left"/>
        <w:rPr>
          <w:rFonts w:asciiTheme="minorHAnsi" w:hAnsiTheme="minorHAnsi" w:cs="Arial"/>
          <w:color w:val="000000" w:themeColor="text1"/>
        </w:rPr>
      </w:pPr>
      <w:r w:rsidRPr="61C11339">
        <w:rPr>
          <w:rFonts w:asciiTheme="minorHAnsi" w:hAnsiTheme="minorHAnsi" w:cs="Arial"/>
          <w:color w:val="000000" w:themeColor="text1"/>
        </w:rPr>
        <w:t>Agent’s authority with respect to Client Accounts is limited to receiving Account Data</w:t>
      </w:r>
      <w:r w:rsidRPr="61C11339">
        <w:rPr>
          <w:rFonts w:asciiTheme="minorHAnsi" w:hAnsiTheme="minorHAnsi"/>
          <w:color w:val="000000" w:themeColor="text1"/>
        </w:rPr>
        <w:t xml:space="preserve"> and integrating the Account Data into Agent’s products to benefit the Firm and the Firm’s registered representatives. </w:t>
      </w:r>
      <w:r w:rsidRPr="61C11339">
        <w:rPr>
          <w:rFonts w:asciiTheme="minorHAnsi" w:hAnsiTheme="minorHAnsi" w:cs="Arial"/>
          <w:color w:val="000000" w:themeColor="text1"/>
        </w:rPr>
        <w:t>Agent will have no trading, disbursement, fee payment or other authority over any Client Account.</w:t>
      </w:r>
    </w:p>
    <w:p w14:paraId="1FDF879F" w14:textId="648C8385" w:rsidR="00640823" w:rsidRPr="003738A0" w:rsidRDefault="61C11339" w:rsidP="61C11339">
      <w:pPr>
        <w:pStyle w:val="ListParagraph"/>
        <w:numPr>
          <w:ilvl w:val="0"/>
          <w:numId w:val="1"/>
        </w:numPr>
        <w:autoSpaceDE w:val="0"/>
        <w:autoSpaceDN w:val="0"/>
        <w:adjustRightInd w:val="0"/>
        <w:spacing w:after="0" w:line="240" w:lineRule="auto"/>
        <w:rPr>
          <w:rFonts w:ascii="Calibri" w:hAnsi="Calibri" w:cs="Calibri"/>
          <w:sz w:val="24"/>
          <w:szCs w:val="24"/>
        </w:rPr>
      </w:pPr>
      <w:r w:rsidRPr="61C11339">
        <w:rPr>
          <w:rFonts w:ascii="Calibri" w:hAnsi="Calibri" w:cs="Calibri"/>
          <w:sz w:val="24"/>
          <w:szCs w:val="24"/>
        </w:rPr>
        <w:t xml:space="preserve">The Agent reserves the right to use, recognize, record and share anonymized or aggregated, non‐personal information about the usage of its products and reports in order to continually update products and/or share that anonymized or aggregated information with third party providers that may be of interest to users of Agent’s products.  Recordkeeper shall have no responsibility with respect to the foregoing, and Firm hereby releases Recordkeeper for any and all liability related or connected thereto. </w:t>
      </w:r>
    </w:p>
    <w:p w14:paraId="65BDA7C6" w14:textId="5D629F46" w:rsidR="00E44A03" w:rsidRPr="00640823" w:rsidRDefault="61C11339" w:rsidP="61C11339">
      <w:pPr>
        <w:pStyle w:val="ListParagraph"/>
        <w:numPr>
          <w:ilvl w:val="0"/>
          <w:numId w:val="1"/>
        </w:numPr>
        <w:autoSpaceDE w:val="0"/>
        <w:autoSpaceDN w:val="0"/>
        <w:adjustRightInd w:val="0"/>
        <w:spacing w:after="120" w:line="240" w:lineRule="auto"/>
        <w:rPr>
          <w:rFonts w:ascii="Calibri" w:hAnsi="Calibri" w:cs="Calibri"/>
          <w:sz w:val="24"/>
          <w:szCs w:val="24"/>
        </w:rPr>
      </w:pPr>
      <w:r w:rsidRPr="61C11339">
        <w:rPr>
          <w:rFonts w:ascii="Calibri" w:hAnsi="Calibri" w:cs="Calibri"/>
          <w:sz w:val="24"/>
          <w:szCs w:val="24"/>
        </w:rPr>
        <w:t>Firm is solely responsible and liable for the actions or inactions of Agent, including ensuring that Agent shall protect the Account Data with the same degree of care a prudent person would exercise to protect its own confidential information and to prevent the unauthorized, negligent, or inadvertent access, acquisition, use, transfer, transmission, procession, replication and storing of the Account Data.  Firm is also responsible for verifying or authenticating the identity of Agent for purposes of receipt of Account Data from Recordkeeper or Recordkeeper’s designee.</w:t>
      </w:r>
    </w:p>
    <w:p w14:paraId="4E33A630" w14:textId="27976330" w:rsidR="00E44A03" w:rsidRPr="00640823" w:rsidRDefault="61C11339" w:rsidP="61C11339">
      <w:pPr>
        <w:pStyle w:val="ListParagraph"/>
        <w:numPr>
          <w:ilvl w:val="0"/>
          <w:numId w:val="1"/>
        </w:numPr>
        <w:autoSpaceDE w:val="0"/>
        <w:autoSpaceDN w:val="0"/>
        <w:adjustRightInd w:val="0"/>
        <w:spacing w:before="120" w:after="0" w:line="240" w:lineRule="auto"/>
        <w:rPr>
          <w:rFonts w:cs="Arial"/>
          <w:color w:val="000000" w:themeColor="text1"/>
        </w:rPr>
      </w:pPr>
      <w:r w:rsidRPr="61C11339">
        <w:rPr>
          <w:rFonts w:ascii="Calibri" w:hAnsi="Calibri" w:cs="Calibri"/>
          <w:sz w:val="24"/>
          <w:szCs w:val="24"/>
        </w:rPr>
        <w:t xml:space="preserve">Firm shall indemnify, defend and hold Recordkeeper and its affiliates, employees, officers and directors harmless from and against any costs, expenses (including, without limitation, reasonable attorneys’ fees), damages and other liabilities associated with any demand, claim, action, suit or proceeding (collectively, “Claims”) based on, related to or arising out of (a) a failure by Firm or Agent to obtain consent from Firm’s customers to properly allow Recordkeeper to send, and Agent to receive and use, Account Data; (b) Firm’s or Agent’s sharing and use of the Account Data or any decisions or analyses arising out of such sharing and use; (c) Firm’s or Agent’s alleged violation of applicable law, rules, regulations, orders or regulatory guidance related to the receipt, sharing, or use of Account Data; (d) any disclosure of Account Data by Firm or Agent that is a violation of applicable law; or (e) Firm’s breach of any representation made in this letter. </w:t>
      </w:r>
    </w:p>
    <w:p w14:paraId="4CDAAD70" w14:textId="6B52F374" w:rsidR="00E44A03" w:rsidRDefault="61C11339" w:rsidP="61C11339">
      <w:pPr>
        <w:pStyle w:val="Closing"/>
        <w:numPr>
          <w:ilvl w:val="0"/>
          <w:numId w:val="1"/>
        </w:numPr>
        <w:jc w:val="left"/>
        <w:rPr>
          <w:rFonts w:asciiTheme="minorHAnsi" w:hAnsiTheme="minorHAnsi"/>
          <w:color w:val="000000" w:themeColor="text1"/>
          <w:sz w:val="24"/>
          <w:szCs w:val="24"/>
        </w:rPr>
      </w:pPr>
      <w:r w:rsidRPr="61C11339">
        <w:rPr>
          <w:rFonts w:asciiTheme="minorHAnsi" w:hAnsiTheme="minorHAnsi"/>
          <w:color w:val="000000" w:themeColor="text1"/>
          <w:sz w:val="24"/>
          <w:szCs w:val="24"/>
        </w:rPr>
        <w:lastRenderedPageBreak/>
        <w:t>Firm or Recordkeeper may terminate this letter upon written notice to the other, provided that the obligations of Paragraphs 2, 3, and 4 shall survive any termination of this letter.</w:t>
      </w:r>
    </w:p>
    <w:p w14:paraId="39FF3D53" w14:textId="77777777" w:rsidR="00E44A03" w:rsidRDefault="61C11339" w:rsidP="61C11339">
      <w:pPr>
        <w:pStyle w:val="Closing"/>
        <w:jc w:val="left"/>
        <w:rPr>
          <w:rFonts w:asciiTheme="minorHAnsi" w:hAnsiTheme="minorHAnsi"/>
          <w:color w:val="000000" w:themeColor="text1"/>
          <w:sz w:val="24"/>
          <w:szCs w:val="24"/>
        </w:rPr>
      </w:pPr>
      <w:r w:rsidRPr="61C11339">
        <w:rPr>
          <w:rFonts w:asciiTheme="minorHAnsi" w:hAnsiTheme="minorHAnsi"/>
          <w:color w:val="000000" w:themeColor="text1"/>
          <w:sz w:val="24"/>
          <w:szCs w:val="24"/>
        </w:rPr>
        <w:t>Sincerely,</w:t>
      </w:r>
    </w:p>
    <w:p w14:paraId="2F329CC2" w14:textId="58F06348" w:rsidR="00E44A03" w:rsidRPr="001E6932" w:rsidRDefault="61C11339" w:rsidP="61C11339">
      <w:pPr>
        <w:pStyle w:val="Signature"/>
        <w:spacing w:before="0"/>
        <w:rPr>
          <w:rFonts w:asciiTheme="minorHAnsi" w:hAnsiTheme="minorHAnsi"/>
          <w:i/>
          <w:iCs/>
          <w:color w:val="000000" w:themeColor="text1"/>
          <w:sz w:val="24"/>
          <w:szCs w:val="24"/>
        </w:rPr>
      </w:pPr>
      <w:r w:rsidRPr="61C11339">
        <w:rPr>
          <w:rFonts w:asciiTheme="minorHAnsi" w:hAnsiTheme="minorHAnsi"/>
          <w:i/>
          <w:iCs/>
          <w:color w:val="000000" w:themeColor="text1"/>
          <w:sz w:val="24"/>
          <w:szCs w:val="24"/>
        </w:rPr>
        <w:t>INSERT FIRM NAME</w:t>
      </w:r>
    </w:p>
    <w:p w14:paraId="01FF3035" w14:textId="77777777" w:rsidR="00E44A03" w:rsidRDefault="00E44A03" w:rsidP="002F7E73">
      <w:pPr>
        <w:pStyle w:val="Signature"/>
        <w:spacing w:before="0"/>
        <w:rPr>
          <w:rFonts w:asciiTheme="minorHAnsi" w:hAnsiTheme="minorHAnsi"/>
          <w:color w:val="000000"/>
          <w:sz w:val="24"/>
          <w:szCs w:val="24"/>
        </w:rPr>
      </w:pPr>
    </w:p>
    <w:p w14:paraId="35E90419" w14:textId="77777777" w:rsidR="00E44A03" w:rsidRDefault="61C11339" w:rsidP="61C11339">
      <w:pPr>
        <w:pStyle w:val="NoSpacing"/>
        <w:rPr>
          <w:color w:val="000000" w:themeColor="text1"/>
        </w:rPr>
      </w:pPr>
      <w:r>
        <w:t>By: ______________________________________</w:t>
      </w:r>
    </w:p>
    <w:p w14:paraId="474EF851" w14:textId="77777777" w:rsidR="00E44A03" w:rsidRDefault="61C11339" w:rsidP="61C11339">
      <w:pPr>
        <w:pStyle w:val="NoSpacing"/>
        <w:rPr>
          <w:b/>
          <w:bCs/>
          <w:color w:val="000000" w:themeColor="text1"/>
        </w:rPr>
      </w:pPr>
      <w:r w:rsidRPr="61C11339">
        <w:rPr>
          <w:b/>
          <w:bCs/>
          <w:color w:val="000000" w:themeColor="text1"/>
        </w:rPr>
        <w:t xml:space="preserve">             Authorized Signature</w:t>
      </w:r>
    </w:p>
    <w:p w14:paraId="3B9925F9" w14:textId="77777777" w:rsidR="00E44A03" w:rsidRDefault="00E44A03" w:rsidP="002F7E73">
      <w:pPr>
        <w:pStyle w:val="NoSpacing"/>
      </w:pPr>
    </w:p>
    <w:p w14:paraId="7D52A688" w14:textId="77777777" w:rsidR="00E44A03" w:rsidRDefault="61C11339" w:rsidP="61C11339">
      <w:pPr>
        <w:pStyle w:val="NoSpacing"/>
        <w:rPr>
          <w:color w:val="000000" w:themeColor="text1"/>
        </w:rPr>
      </w:pPr>
      <w:r w:rsidRPr="61C11339">
        <w:rPr>
          <w:color w:val="000000" w:themeColor="text1"/>
        </w:rPr>
        <w:t>Name: ___________________________________</w:t>
      </w:r>
    </w:p>
    <w:p w14:paraId="66CBB0E1" w14:textId="77777777" w:rsidR="00E44A03" w:rsidRDefault="61C11339" w:rsidP="61C11339">
      <w:pPr>
        <w:pStyle w:val="NoSpacing"/>
        <w:rPr>
          <w:rFonts w:cs="Arial"/>
          <w:b/>
          <w:bCs/>
        </w:rPr>
      </w:pPr>
      <w:r>
        <w:t>              </w:t>
      </w:r>
      <w:r w:rsidRPr="61C11339">
        <w:rPr>
          <w:rFonts w:cs="Arial"/>
          <w:b/>
          <w:bCs/>
        </w:rPr>
        <w:t>Print Name</w:t>
      </w:r>
    </w:p>
    <w:p w14:paraId="2F4DA326" w14:textId="77777777" w:rsidR="00E44A03" w:rsidRDefault="00E44A03" w:rsidP="002F7E73">
      <w:pPr>
        <w:pStyle w:val="NoSpacing"/>
        <w:rPr>
          <w:rFonts w:cs="Arial"/>
          <w:color w:val="000000"/>
        </w:rPr>
      </w:pPr>
    </w:p>
    <w:p w14:paraId="5078A280" w14:textId="77777777" w:rsidR="00E44A03" w:rsidRDefault="61C11339" w:rsidP="61C11339">
      <w:pPr>
        <w:pStyle w:val="NoSpacing"/>
        <w:rPr>
          <w:color w:val="000000" w:themeColor="text1"/>
        </w:rPr>
      </w:pPr>
      <w:r w:rsidRPr="61C11339">
        <w:rPr>
          <w:color w:val="000000" w:themeColor="text1"/>
        </w:rPr>
        <w:t>Title: _____________________________________</w:t>
      </w:r>
    </w:p>
    <w:p w14:paraId="3EFEDD18" w14:textId="77777777" w:rsidR="00E44A03" w:rsidRDefault="61C11339" w:rsidP="61C11339">
      <w:pPr>
        <w:pStyle w:val="NoSpacing"/>
        <w:rPr>
          <w:b/>
          <w:bCs/>
          <w:color w:val="000000" w:themeColor="text1"/>
        </w:rPr>
      </w:pPr>
      <w:r w:rsidRPr="61C11339">
        <w:rPr>
          <w:b/>
          <w:bCs/>
          <w:color w:val="000000" w:themeColor="text1"/>
        </w:rPr>
        <w:t xml:space="preserve">             Job Title</w:t>
      </w:r>
    </w:p>
    <w:p w14:paraId="5274BE54" w14:textId="77777777" w:rsidR="00E44A03" w:rsidRDefault="00E44A03" w:rsidP="002F7E73">
      <w:pPr>
        <w:pStyle w:val="NoSpacing"/>
        <w:rPr>
          <w:rFonts w:cs="Arial"/>
        </w:rPr>
      </w:pPr>
    </w:p>
    <w:p w14:paraId="63B689D6" w14:textId="4505A125" w:rsidR="00E44A03" w:rsidRDefault="00CB4F02" w:rsidP="61C11339">
      <w:pPr>
        <w:pStyle w:val="NoSpacing"/>
        <w:rPr>
          <w:rFonts w:cs="Arial"/>
          <w:b/>
          <w:bCs/>
          <w:u w:val="single"/>
        </w:rPr>
      </w:pPr>
      <w:r>
        <w:rPr>
          <w:rFonts w:cs="Arial"/>
        </w:rPr>
        <w:t>Date</w:t>
      </w:r>
      <w:r>
        <w:rPr>
          <w:rFonts w:cs="Arial"/>
          <w:b/>
          <w:bCs/>
        </w:rPr>
        <w:t xml:space="preserve">: </w:t>
      </w:r>
      <w:r>
        <w:rPr>
          <w:rFonts w:cs="Arial"/>
          <w:b/>
          <w:bCs/>
          <w:u w:val="single"/>
        </w:rPr>
        <w:t>               </w:t>
      </w:r>
      <w:r w:rsidRPr="61C11339">
        <w:fldChar w:fldCharType="begin"/>
      </w:r>
      <w:r>
        <w:rPr>
          <w:rFonts w:cs="Arial"/>
          <w:b/>
          <w:bCs/>
          <w:u w:val="single"/>
        </w:rPr>
        <w:instrText xml:space="preserve"> DATE \@ "M/d/yy" </w:instrText>
      </w:r>
      <w:r w:rsidRPr="61C11339">
        <w:rPr>
          <w:rFonts w:cs="Arial"/>
          <w:b/>
          <w:bCs/>
          <w:u w:val="single"/>
        </w:rPr>
        <w:fldChar w:fldCharType="separate"/>
      </w:r>
      <w:r w:rsidR="00DB565C">
        <w:rPr>
          <w:rFonts w:cs="Arial"/>
          <w:b/>
          <w:bCs/>
          <w:noProof/>
          <w:u w:val="single"/>
        </w:rPr>
        <w:t>1/29/24</w:t>
      </w:r>
      <w:r w:rsidRPr="61C11339">
        <w:fldChar w:fldCharType="end"/>
      </w:r>
      <w:r>
        <w:rPr>
          <w:rFonts w:cs="Arial"/>
          <w:b/>
          <w:bCs/>
          <w:u w:val="single"/>
        </w:rPr>
        <w:t xml:space="preserve">                      </w:t>
      </w:r>
    </w:p>
    <w:p w14:paraId="6CD2B11A" w14:textId="77777777" w:rsidR="00E44A03" w:rsidRDefault="61C11339" w:rsidP="61C11339">
      <w:pPr>
        <w:pStyle w:val="NoSpacing"/>
        <w:rPr>
          <w:rFonts w:cs="Arial"/>
          <w:b/>
          <w:bCs/>
          <w:color w:val="000000" w:themeColor="text1"/>
        </w:rPr>
      </w:pPr>
      <w:r w:rsidRPr="61C11339">
        <w:rPr>
          <w:rFonts w:cs="Arial"/>
          <w:b/>
          <w:bCs/>
          <w:color w:val="000000" w:themeColor="text1"/>
        </w:rPr>
        <w:t>             Current Date</w:t>
      </w:r>
    </w:p>
    <w:p w14:paraId="69E134E5" w14:textId="77777777" w:rsidR="00E44A03" w:rsidRDefault="00E44A03" w:rsidP="002F7E73">
      <w:pPr>
        <w:rPr>
          <w:sz w:val="24"/>
          <w:szCs w:val="24"/>
        </w:rPr>
      </w:pPr>
    </w:p>
    <w:sectPr w:rsidR="00E44A0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6088" w14:textId="77777777" w:rsidR="00833D11" w:rsidRDefault="00833D11">
      <w:pPr>
        <w:spacing w:after="0" w:line="240" w:lineRule="auto"/>
      </w:pPr>
      <w:r>
        <w:separator/>
      </w:r>
    </w:p>
  </w:endnote>
  <w:endnote w:type="continuationSeparator" w:id="0">
    <w:p w14:paraId="43EE097D" w14:textId="77777777" w:rsidR="00833D11" w:rsidRDefault="00833D11">
      <w:pPr>
        <w:spacing w:after="0" w:line="240" w:lineRule="auto"/>
      </w:pPr>
      <w:r>
        <w:continuationSeparator/>
      </w:r>
    </w:p>
  </w:endnote>
  <w:endnote w:type="continuationNotice" w:id="1">
    <w:p w14:paraId="6EE43EAB" w14:textId="77777777" w:rsidR="00833D11" w:rsidRDefault="00833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C9AD" w14:textId="77777777" w:rsidR="00E44A03" w:rsidRDefault="00E44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BC0C" w14:textId="77777777" w:rsidR="00E44A03" w:rsidRDefault="00E44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792F" w14:textId="77777777" w:rsidR="00E44A03" w:rsidRDefault="00E44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2354" w14:textId="77777777" w:rsidR="00833D11" w:rsidRDefault="00833D11">
      <w:pPr>
        <w:spacing w:after="0" w:line="240" w:lineRule="auto"/>
      </w:pPr>
      <w:r>
        <w:separator/>
      </w:r>
    </w:p>
  </w:footnote>
  <w:footnote w:type="continuationSeparator" w:id="0">
    <w:p w14:paraId="5F78056C" w14:textId="77777777" w:rsidR="00833D11" w:rsidRDefault="00833D11">
      <w:pPr>
        <w:spacing w:after="0" w:line="240" w:lineRule="auto"/>
      </w:pPr>
      <w:r>
        <w:continuationSeparator/>
      </w:r>
    </w:p>
  </w:footnote>
  <w:footnote w:type="continuationNotice" w:id="1">
    <w:p w14:paraId="11576BA3" w14:textId="77777777" w:rsidR="00833D11" w:rsidRDefault="00833D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150E" w14:textId="77777777" w:rsidR="00E44A03" w:rsidRDefault="00E44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5100" w14:textId="77777777" w:rsidR="00E44A03" w:rsidRDefault="61C11339">
    <w:pPr>
      <w:pStyle w:val="Header"/>
      <w:jc w:val="center"/>
    </w:pPr>
    <w:r w:rsidRPr="61C11339">
      <w:rPr>
        <w:sz w:val="24"/>
        <w:szCs w:val="24"/>
      </w:rPr>
      <w:t>PLACE ON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BEC8" w14:textId="77777777" w:rsidR="00E44A03" w:rsidRDefault="00E4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F4D7E"/>
    <w:multiLevelType w:val="hybridMultilevel"/>
    <w:tmpl w:val="4C2C9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1E54C1"/>
    <w:multiLevelType w:val="hybridMultilevel"/>
    <w:tmpl w:val="8F2C3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500ACC"/>
    <w:multiLevelType w:val="hybridMultilevel"/>
    <w:tmpl w:val="FA3446AA"/>
    <w:lvl w:ilvl="0" w:tplc="682AAE0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5479606">
    <w:abstractNumId w:val="3"/>
  </w:num>
  <w:num w:numId="2" w16cid:durableId="364909568">
    <w:abstractNumId w:val="1"/>
  </w:num>
  <w:num w:numId="3" w16cid:durableId="594939084">
    <w:abstractNumId w:val="0"/>
  </w:num>
  <w:num w:numId="4" w16cid:durableId="1206530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03"/>
    <w:rsid w:val="00024DC5"/>
    <w:rsid w:val="00031936"/>
    <w:rsid w:val="0003242B"/>
    <w:rsid w:val="000C0D4C"/>
    <w:rsid w:val="000F5391"/>
    <w:rsid w:val="0011456E"/>
    <w:rsid w:val="001635AB"/>
    <w:rsid w:val="001E1B1F"/>
    <w:rsid w:val="001E6932"/>
    <w:rsid w:val="0022140B"/>
    <w:rsid w:val="00230A60"/>
    <w:rsid w:val="002B6AB0"/>
    <w:rsid w:val="002F7E73"/>
    <w:rsid w:val="00334C53"/>
    <w:rsid w:val="003738A0"/>
    <w:rsid w:val="00374922"/>
    <w:rsid w:val="003B255C"/>
    <w:rsid w:val="003B7B10"/>
    <w:rsid w:val="003C214D"/>
    <w:rsid w:val="003D3D0F"/>
    <w:rsid w:val="00532704"/>
    <w:rsid w:val="0054692E"/>
    <w:rsid w:val="005E31CE"/>
    <w:rsid w:val="005E73AD"/>
    <w:rsid w:val="00640823"/>
    <w:rsid w:val="006410C8"/>
    <w:rsid w:val="00685FBA"/>
    <w:rsid w:val="006B7E00"/>
    <w:rsid w:val="006C45CB"/>
    <w:rsid w:val="00794BD1"/>
    <w:rsid w:val="007B1161"/>
    <w:rsid w:val="007B494B"/>
    <w:rsid w:val="007C3D60"/>
    <w:rsid w:val="007E5B21"/>
    <w:rsid w:val="00800AB3"/>
    <w:rsid w:val="00833D11"/>
    <w:rsid w:val="008375E1"/>
    <w:rsid w:val="008B7F3B"/>
    <w:rsid w:val="00903077"/>
    <w:rsid w:val="00952544"/>
    <w:rsid w:val="00A470A8"/>
    <w:rsid w:val="00AC34EC"/>
    <w:rsid w:val="00B5491B"/>
    <w:rsid w:val="00BC4DA5"/>
    <w:rsid w:val="00BF3727"/>
    <w:rsid w:val="00C666E2"/>
    <w:rsid w:val="00C81A94"/>
    <w:rsid w:val="00CB4F02"/>
    <w:rsid w:val="00CF255C"/>
    <w:rsid w:val="00DB565C"/>
    <w:rsid w:val="00E407A7"/>
    <w:rsid w:val="00E44A03"/>
    <w:rsid w:val="00F16B4B"/>
    <w:rsid w:val="00F517F3"/>
    <w:rsid w:val="00FB10EF"/>
    <w:rsid w:val="04ABB3B2"/>
    <w:rsid w:val="07608B33"/>
    <w:rsid w:val="0E9C0696"/>
    <w:rsid w:val="0F2518D5"/>
    <w:rsid w:val="116DF449"/>
    <w:rsid w:val="17CBB16E"/>
    <w:rsid w:val="1B2075A1"/>
    <w:rsid w:val="1B48B755"/>
    <w:rsid w:val="23A21775"/>
    <w:rsid w:val="25D81604"/>
    <w:rsid w:val="2BE58946"/>
    <w:rsid w:val="398371B8"/>
    <w:rsid w:val="473C43A2"/>
    <w:rsid w:val="47DB9A3C"/>
    <w:rsid w:val="4B52BF06"/>
    <w:rsid w:val="50016D87"/>
    <w:rsid w:val="5626C514"/>
    <w:rsid w:val="5712801F"/>
    <w:rsid w:val="61C11339"/>
    <w:rsid w:val="642DF51C"/>
    <w:rsid w:val="76B1EB90"/>
    <w:rsid w:val="77B7218D"/>
    <w:rsid w:val="7DDDB7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DEB97"/>
  <w15:chartTrackingRefBased/>
  <w15:docId w15:val="{01E839F2-F465-4734-8D44-420174DD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uiPriority w:val="99"/>
    <w:semiHidden/>
    <w:unhideWhenUsed/>
    <w:pPr>
      <w:keepNext/>
      <w:spacing w:after="60" w:line="220" w:lineRule="atLeast"/>
      <w:jc w:val="both"/>
    </w:pPr>
    <w:rPr>
      <w:rFonts w:ascii="Arial" w:hAnsi="Arial" w:cs="Arial"/>
      <w:spacing w:val="-5"/>
      <w:sz w:val="20"/>
      <w:szCs w:val="20"/>
    </w:rPr>
  </w:style>
  <w:style w:type="character" w:customStyle="1" w:styleId="ClosingChar">
    <w:name w:val="Closing Char"/>
    <w:basedOn w:val="DefaultParagraphFont"/>
    <w:link w:val="Closing"/>
    <w:uiPriority w:val="99"/>
    <w:semiHidden/>
    <w:rPr>
      <w:rFonts w:ascii="Arial" w:hAnsi="Arial" w:cs="Arial"/>
      <w:spacing w:val="-5"/>
      <w:sz w:val="20"/>
      <w:szCs w:val="20"/>
    </w:rPr>
  </w:style>
  <w:style w:type="paragraph" w:styleId="Signature">
    <w:name w:val="Signature"/>
    <w:basedOn w:val="Normal"/>
    <w:link w:val="SignatureChar"/>
    <w:uiPriority w:val="99"/>
    <w:semiHidden/>
    <w:unhideWhenUsed/>
    <w:pPr>
      <w:keepNext/>
      <w:spacing w:before="880" w:after="0" w:line="220" w:lineRule="atLeast"/>
    </w:pPr>
    <w:rPr>
      <w:rFonts w:ascii="Arial" w:hAnsi="Arial" w:cs="Arial"/>
      <w:spacing w:val="-5"/>
      <w:sz w:val="20"/>
      <w:szCs w:val="20"/>
    </w:rPr>
  </w:style>
  <w:style w:type="character" w:customStyle="1" w:styleId="SignatureChar">
    <w:name w:val="Signature Char"/>
    <w:basedOn w:val="DefaultParagraphFont"/>
    <w:link w:val="Signature"/>
    <w:uiPriority w:val="99"/>
    <w:semiHidden/>
    <w:rPr>
      <w:rFonts w:ascii="Arial" w:hAnsi="Arial" w:cs="Arial"/>
      <w:spacing w:val="-5"/>
      <w:sz w:val="20"/>
      <w:szCs w:val="20"/>
    </w:rPr>
  </w:style>
  <w:style w:type="paragraph" w:styleId="BodyText">
    <w:name w:val="Body Text"/>
    <w:basedOn w:val="Normal"/>
    <w:link w:val="BodyTextChar"/>
    <w:uiPriority w:val="99"/>
    <w:semiHidden/>
    <w:unhideWhenUsed/>
    <w:pPr>
      <w:spacing w:after="0" w:line="240" w:lineRule="auto"/>
      <w:jc w:val="both"/>
    </w:pPr>
    <w:rPr>
      <w:rFonts w:ascii="Footlight MT Light" w:hAnsi="Footlight MT Light" w:cs="Times New Roman"/>
      <w:sz w:val="24"/>
      <w:szCs w:val="24"/>
    </w:rPr>
  </w:style>
  <w:style w:type="character" w:customStyle="1" w:styleId="BodyTextChar">
    <w:name w:val="Body Text Char"/>
    <w:basedOn w:val="DefaultParagraphFont"/>
    <w:link w:val="BodyText"/>
    <w:uiPriority w:val="99"/>
    <w:semiHidden/>
    <w:rPr>
      <w:rFonts w:ascii="Footlight MT Light" w:hAnsi="Footlight MT Light" w:cs="Times New Roman"/>
      <w:sz w:val="24"/>
      <w:szCs w:val="24"/>
    </w:rPr>
  </w:style>
  <w:style w:type="paragraph" w:customStyle="1" w:styleId="SignatureJobTitle">
    <w:name w:val="Signature Job Title"/>
    <w:basedOn w:val="Normal"/>
    <w:pPr>
      <w:keepNext/>
      <w:spacing w:after="0" w:line="220" w:lineRule="atLeast"/>
    </w:pPr>
    <w:rPr>
      <w:rFonts w:ascii="Arial" w:hAnsi="Arial" w:cs="Arial"/>
      <w:spacing w:val="-5"/>
      <w:sz w:val="20"/>
      <w:szCs w:val="20"/>
    </w:rPr>
  </w:style>
  <w:style w:type="paragraph" w:customStyle="1" w:styleId="InsideAddress">
    <w:name w:val="Inside Address"/>
    <w:basedOn w:val="Normal"/>
    <w:pPr>
      <w:spacing w:after="0" w:line="220" w:lineRule="atLeast"/>
      <w:jc w:val="both"/>
    </w:pPr>
    <w:rPr>
      <w:rFonts w:ascii="Arial" w:hAnsi="Arial" w:cs="Arial"/>
      <w:spacing w:val="-5"/>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1"/>
    <w:qFormat/>
    <w:rsid w:val="00640823"/>
    <w:pPr>
      <w:ind w:left="720"/>
      <w:contextualSpacing/>
    </w:pPr>
  </w:style>
  <w:style w:type="character" w:styleId="Hyperlink">
    <w:name w:val="Hyperlink"/>
    <w:basedOn w:val="DefaultParagraphFont"/>
    <w:uiPriority w:val="99"/>
    <w:unhideWhenUsed/>
    <w:rsid w:val="003B7B10"/>
    <w:rPr>
      <w:color w:val="0563C1" w:themeColor="hyperlink"/>
      <w:u w:val="single"/>
    </w:rPr>
  </w:style>
  <w:style w:type="character" w:styleId="UnresolvedMention">
    <w:name w:val="Unresolved Mention"/>
    <w:basedOn w:val="DefaultParagraphFont"/>
    <w:uiPriority w:val="99"/>
    <w:semiHidden/>
    <w:unhideWhenUsed/>
    <w:rsid w:val="003B2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360integrations@broadridg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fi360.com/" TargetMode="External"/><Relationship Id="rId17" Type="http://schemas.openxmlformats.org/officeDocument/2006/relationships/hyperlink" Target="mailto:Fi360integrations@broadridg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i360Integrations@broadridg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PS.Data.Requests.and.Maintenance@troweprice.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360.zendesk.com/hc/en-us/articles/235591108-How-To-Request-Integrations-With-A-Provider-Fiduciary-Focus-Toolki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12bd4d8-2697-4994-8639-55ab73560edc">
      <UserInfo>
        <DisplayName>Smith, Antonio</DisplayName>
        <AccountId>853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CD1FDFD9F8844A97CA5E589FFAFBE7" ma:contentTypeVersion="1" ma:contentTypeDescription="Create a new document." ma:contentTypeScope="" ma:versionID="d8df4220ee5d2fec98039a19c727e71f">
  <xsd:schema xmlns:xsd="http://www.w3.org/2001/XMLSchema" xmlns:xs="http://www.w3.org/2001/XMLSchema" xmlns:p="http://schemas.microsoft.com/office/2006/metadata/properties" xmlns:ns2="612bd4d8-2697-4994-8639-55ab73560edc" targetNamespace="http://schemas.microsoft.com/office/2006/metadata/properties" ma:root="true" ma:fieldsID="356322b0bb39cbc0416d9e3e9d030ca0" ns2:_="">
    <xsd:import namespace="612bd4d8-2697-4994-8639-55ab73560ed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bd4d8-2697-4994-8639-55ab73560e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947F-5141-4334-B050-9156432E378D}">
  <ds:schemaRefs>
    <ds:schemaRef ds:uri="http://schemas.microsoft.com/office/2006/metadata/properties"/>
    <ds:schemaRef ds:uri="http://schemas.microsoft.com/office/infopath/2007/PartnerControls"/>
    <ds:schemaRef ds:uri="612bd4d8-2697-4994-8639-55ab73560edc"/>
  </ds:schemaRefs>
</ds:datastoreItem>
</file>

<file path=customXml/itemProps2.xml><?xml version="1.0" encoding="utf-8"?>
<ds:datastoreItem xmlns:ds="http://schemas.openxmlformats.org/officeDocument/2006/customXml" ds:itemID="{867935B8-C0BF-450F-B890-D1A3E397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bd4d8-2697-4994-8639-55ab73560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8C174-9996-4D51-AB0A-B25AA648F950}">
  <ds:schemaRefs>
    <ds:schemaRef ds:uri="http://schemas.microsoft.com/sharepoint/v3/contenttype/forms"/>
  </ds:schemaRefs>
</ds:datastoreItem>
</file>

<file path=customXml/itemProps4.xml><?xml version="1.0" encoding="utf-8"?>
<ds:datastoreItem xmlns:ds="http://schemas.openxmlformats.org/officeDocument/2006/customXml" ds:itemID="{3F767B86-E398-460A-ACD4-18F7F1CF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Limbacher</dc:creator>
  <cp:keywords/>
  <dc:description/>
  <cp:lastModifiedBy>Groden, Linda</cp:lastModifiedBy>
  <cp:revision>6</cp:revision>
  <dcterms:created xsi:type="dcterms:W3CDTF">2024-01-26T15:38:00Z</dcterms:created>
  <dcterms:modified xsi:type="dcterms:W3CDTF">2024-01-29T21:42:00Z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0x010100D7CD1FDFD9F8844A97CA5E589FFAFBE7</vt:lpwstr>
  </property>
  <property fmtid="{D5CDD505-2E9C-101B-9397-08002B2CF9AE}" pid="3" name="MSIP_Label_255371c7-7460-4ff3-9f84-e511f91b31bb_Enabled">
    <vt:lpwstr>true</vt:lpwstr>
  </property>
  <property fmtid="{D5CDD505-2E9C-101B-9397-08002B2CF9AE}" pid="4" name="MSIP_Label_255371c7-7460-4ff3-9f84-e511f91b31bb_SetDate">
    <vt:lpwstr>2023-05-10T13:25:51Z</vt:lpwstr>
  </property>
  <property fmtid="{D5CDD505-2E9C-101B-9397-08002B2CF9AE}" pid="5" name="MSIP_Label_255371c7-7460-4ff3-9f84-e511f91b31bb_Method">
    <vt:lpwstr>Privileged</vt:lpwstr>
  </property>
  <property fmtid="{D5CDD505-2E9C-101B-9397-08002B2CF9AE}" pid="6" name="MSIP_Label_255371c7-7460-4ff3-9f84-e511f91b31bb_Name">
    <vt:lpwstr>Public</vt:lpwstr>
  </property>
  <property fmtid="{D5CDD505-2E9C-101B-9397-08002B2CF9AE}" pid="7" name="MSIP_Label_255371c7-7460-4ff3-9f84-e511f91b31bb_SiteId">
    <vt:lpwstr>3cb070fe-7299-4f60-b422-59adc339decf</vt:lpwstr>
  </property>
  <property fmtid="{D5CDD505-2E9C-101B-9397-08002B2CF9AE}" pid="8" name="MSIP_Label_255371c7-7460-4ff3-9f84-e511f91b31bb_ActionId">
    <vt:lpwstr>164dc8c9-0e9a-451f-9dc0-ccd67fe6a8cf</vt:lpwstr>
  </property>
  <property fmtid="{D5CDD505-2E9C-101B-9397-08002B2CF9AE}" pid="9" name="MSIP_Label_255371c7-7460-4ff3-9f84-e511f91b31bb_ContentBits">
    <vt:lpwstr>0</vt:lpwstr>
  </property>
</Properties>
</file>