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1EB18" w14:textId="77777777" w:rsidR="00AB449D" w:rsidRDefault="00AB449D" w:rsidP="00AB449D">
      <w:pPr>
        <w:autoSpaceDE w:val="0"/>
        <w:autoSpaceDN w:val="0"/>
        <w:adjustRightInd w:val="0"/>
        <w:spacing w:after="0" w:line="240" w:lineRule="auto"/>
        <w:jc w:val="center"/>
        <w:rPr>
          <w:rFonts w:ascii="Calibri2" w:hAnsi="Calibri2" w:cs="Calibri2"/>
          <w:sz w:val="24"/>
          <w:szCs w:val="24"/>
        </w:rPr>
      </w:pPr>
    </w:p>
    <w:p w14:paraId="03CC265C" w14:textId="5548F843" w:rsidR="00AB449D" w:rsidRDefault="00AB449D">
      <w:pPr>
        <w:rPr>
          <w:rFonts w:ascii="Calibri2" w:hAnsi="Calibri2" w:cs="Calibri2"/>
          <w:sz w:val="24"/>
          <w:szCs w:val="24"/>
        </w:rPr>
      </w:pPr>
    </w:p>
    <w:p w14:paraId="003787E6" w14:textId="77777777" w:rsidR="00AB449D" w:rsidRPr="00E31C5D" w:rsidRDefault="00AB449D" w:rsidP="00AB449D">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0288" behindDoc="1" locked="0" layoutInCell="1" allowOverlap="1" wp14:anchorId="26F0BDB4" wp14:editId="7CAA7CD3">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6D653F52" w14:textId="77777777" w:rsidR="00AB449D" w:rsidRPr="00E31C5D" w:rsidRDefault="00AB449D" w:rsidP="00AB449D">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603B128B" w14:textId="77777777" w:rsidR="00AB449D" w:rsidRPr="00E31C5D" w:rsidRDefault="00AB449D" w:rsidP="00AB449D">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9">
        <w:r w:rsidRPr="00E31C5D">
          <w:rPr>
            <w:rFonts w:asciiTheme="minorHAnsi" w:hAnsiTheme="minorHAnsi" w:cstheme="minorHAnsi"/>
            <w:color w:val="0562C1"/>
            <w:spacing w:val="-1"/>
            <w:sz w:val="24"/>
            <w:szCs w:val="24"/>
            <w:u w:val="single" w:color="0562C1"/>
          </w:rPr>
          <w:t>www.fi360.com</w:t>
        </w:r>
      </w:hyperlink>
    </w:p>
    <w:p w14:paraId="554339FC" w14:textId="77777777" w:rsidR="00AB449D" w:rsidRDefault="00AB449D" w:rsidP="00AB449D">
      <w:pPr>
        <w:pStyle w:val="BodyText"/>
        <w:rPr>
          <w:rFonts w:ascii="Calibri"/>
        </w:rPr>
      </w:pPr>
    </w:p>
    <w:p w14:paraId="0F144A12" w14:textId="77777777" w:rsidR="00AB449D" w:rsidRDefault="00AB449D" w:rsidP="00AB449D">
      <w:pPr>
        <w:pStyle w:val="BodyText"/>
        <w:rPr>
          <w:rFonts w:ascii="Calibri"/>
        </w:rPr>
      </w:pPr>
    </w:p>
    <w:p w14:paraId="186A5FFF" w14:textId="77777777" w:rsidR="00AB449D" w:rsidRDefault="00AB449D" w:rsidP="00AB449D">
      <w:pPr>
        <w:pStyle w:val="BodyText"/>
        <w:spacing w:before="9"/>
        <w:rPr>
          <w:rFonts w:ascii="Calibri"/>
          <w:sz w:val="29"/>
        </w:rPr>
      </w:pPr>
    </w:p>
    <w:p w14:paraId="43F169BE" w14:textId="77777777" w:rsidR="00AB449D" w:rsidRPr="000943CC" w:rsidRDefault="00AB449D" w:rsidP="000943CC">
      <w:pPr>
        <w:spacing w:before="1"/>
        <w:ind w:left="160" w:right="214"/>
        <w:jc w:val="center"/>
        <w:rPr>
          <w:rFonts w:ascii="Calibri"/>
          <w:b/>
          <w:i/>
          <w:sz w:val="44"/>
          <w:szCs w:val="44"/>
        </w:rPr>
      </w:pPr>
      <w:r w:rsidRPr="000943CC">
        <w:rPr>
          <w:rFonts w:ascii="Calibri"/>
          <w:b/>
          <w:i/>
          <w:sz w:val="44"/>
          <w:szCs w:val="44"/>
        </w:rPr>
        <w:t>WE MAY ALREADY HAVE YOUR DATA!</w:t>
      </w:r>
    </w:p>
    <w:p w14:paraId="1F726907" w14:textId="77777777" w:rsidR="00AB449D" w:rsidRDefault="00AB449D" w:rsidP="00AB449D">
      <w:pPr>
        <w:pStyle w:val="BodyText"/>
        <w:rPr>
          <w:rFonts w:ascii="Calibri"/>
          <w:b/>
          <w:i/>
          <w:sz w:val="20"/>
        </w:rPr>
      </w:pPr>
    </w:p>
    <w:p w14:paraId="03340491" w14:textId="77777777" w:rsidR="00AB449D" w:rsidRDefault="00AB449D" w:rsidP="00AB449D">
      <w:pPr>
        <w:pStyle w:val="BodyText"/>
        <w:spacing w:before="11"/>
        <w:rPr>
          <w:rFonts w:ascii="Calibri"/>
          <w:b/>
          <w:i/>
          <w:sz w:val="16"/>
        </w:rPr>
      </w:pPr>
      <w:r>
        <w:rPr>
          <w:noProof/>
        </w:rPr>
        <mc:AlternateContent>
          <mc:Choice Requires="wps">
            <w:drawing>
              <wp:anchor distT="0" distB="0" distL="0" distR="0" simplePos="0" relativeHeight="251659264" behindDoc="1" locked="0" layoutInCell="1" allowOverlap="1" wp14:anchorId="3383B412" wp14:editId="5E9FF579">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1A3D0"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7D9FEC0A" w14:textId="77777777" w:rsidR="00AB449D" w:rsidRDefault="00AB449D" w:rsidP="00AB449D">
      <w:pPr>
        <w:pStyle w:val="BodyText"/>
        <w:spacing w:before="527"/>
        <w:ind w:left="160" w:right="214"/>
        <w:rPr>
          <w:rFonts w:ascii="Calibri"/>
        </w:rPr>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0" w:history="1">
        <w:r w:rsidRPr="005F6AF5">
          <w:rPr>
            <w:rStyle w:val="Hyperlink"/>
            <w:rFonts w:ascii="Calibri"/>
          </w:rPr>
          <w:t>fi360integrations@broadridge.com</w:t>
        </w:r>
      </w:hyperlink>
      <w:r>
        <w:rPr>
          <w:rFonts w:ascii="Calibri"/>
        </w:rPr>
        <w:t xml:space="preserve"> to see if your firm has already been approved for this integration.</w:t>
      </w:r>
    </w:p>
    <w:p w14:paraId="7B2F32C5" w14:textId="77777777" w:rsidR="00AB449D" w:rsidRDefault="00AB449D" w:rsidP="00AB449D">
      <w:pPr>
        <w:rPr>
          <w:rFonts w:ascii="Calibri"/>
        </w:rPr>
      </w:pPr>
    </w:p>
    <w:p w14:paraId="5CBB9924" w14:textId="77777777" w:rsidR="00AB449D" w:rsidRDefault="00AB449D" w:rsidP="00AB449D">
      <w:pPr>
        <w:rPr>
          <w:rFonts w:ascii="Calibri"/>
        </w:rPr>
      </w:pPr>
    </w:p>
    <w:p w14:paraId="23EED15F" w14:textId="77777777" w:rsidR="00AB449D" w:rsidRDefault="00AB449D" w:rsidP="00AB449D">
      <w:pPr>
        <w:rPr>
          <w:rFonts w:ascii="Calibri"/>
          <w:b/>
          <w:bCs/>
          <w:sz w:val="40"/>
          <w:szCs w:val="40"/>
        </w:rPr>
      </w:pPr>
      <w:r>
        <w:rPr>
          <w:rFonts w:ascii="Calibri"/>
          <w:b/>
          <w:bCs/>
          <w:sz w:val="40"/>
          <w:szCs w:val="40"/>
        </w:rPr>
        <w:t xml:space="preserve">Things you should know. </w:t>
      </w:r>
    </w:p>
    <w:p w14:paraId="5C4F675A" w14:textId="77777777" w:rsidR="00BB4778" w:rsidRDefault="00BB4778" w:rsidP="00BB4778">
      <w:pPr>
        <w:pStyle w:val="ListParagraph"/>
        <w:numPr>
          <w:ilvl w:val="0"/>
          <w:numId w:val="1"/>
        </w:numPr>
        <w:rPr>
          <w:rFonts w:ascii="Calibri"/>
          <w:sz w:val="24"/>
          <w:szCs w:val="24"/>
        </w:rPr>
      </w:pPr>
      <w:r>
        <w:rPr>
          <w:rFonts w:ascii="Calibri"/>
          <w:sz w:val="24"/>
          <w:szCs w:val="24"/>
        </w:rPr>
        <w:t xml:space="preserve">This is a Firm Level Authorization ONLY. The person in your firm responsible for Third Party Authorization will need to complete this form. </w:t>
      </w:r>
    </w:p>
    <w:p w14:paraId="6D3CD1CB" w14:textId="77777777" w:rsidR="00BB4778" w:rsidRDefault="00BB4778" w:rsidP="00BB4778">
      <w:pPr>
        <w:pStyle w:val="ListParagraph"/>
        <w:ind w:left="1080"/>
        <w:rPr>
          <w:rFonts w:ascii="Calibri"/>
          <w:sz w:val="24"/>
          <w:szCs w:val="24"/>
        </w:rPr>
      </w:pPr>
    </w:p>
    <w:p w14:paraId="526E1FA0" w14:textId="77777777" w:rsidR="00BB4778" w:rsidRDefault="00BB4778" w:rsidP="00BB4778">
      <w:pPr>
        <w:pStyle w:val="ListParagraph"/>
        <w:numPr>
          <w:ilvl w:val="0"/>
          <w:numId w:val="1"/>
        </w:numPr>
        <w:rPr>
          <w:rFonts w:ascii="Calibri"/>
          <w:sz w:val="24"/>
          <w:szCs w:val="24"/>
        </w:rPr>
      </w:pPr>
      <w:r>
        <w:rPr>
          <w:rFonts w:ascii="Calibri"/>
          <w:sz w:val="24"/>
          <w:szCs w:val="24"/>
        </w:rPr>
        <w:t xml:space="preserve">Please make sure you are using the Firm Name you use for business with this record keeper please note if you use more than one name you will need to complete a form for each business name represented. </w:t>
      </w:r>
    </w:p>
    <w:p w14:paraId="65C02DF7" w14:textId="77777777" w:rsidR="00BB4778" w:rsidRPr="00BB4778" w:rsidRDefault="00BB4778" w:rsidP="00BB4778">
      <w:pPr>
        <w:pStyle w:val="ListParagraph"/>
        <w:rPr>
          <w:rFonts w:ascii="Calibri"/>
          <w:sz w:val="24"/>
          <w:szCs w:val="24"/>
        </w:rPr>
      </w:pPr>
    </w:p>
    <w:p w14:paraId="6CC85F1A" w14:textId="15F7E0DA" w:rsidR="00AB449D" w:rsidRPr="00BB4778" w:rsidRDefault="00AB449D" w:rsidP="00BB4778">
      <w:pPr>
        <w:pStyle w:val="ListParagraph"/>
        <w:numPr>
          <w:ilvl w:val="0"/>
          <w:numId w:val="1"/>
        </w:numPr>
        <w:rPr>
          <w:rFonts w:ascii="Calibri"/>
          <w:sz w:val="24"/>
          <w:szCs w:val="24"/>
        </w:rPr>
      </w:pPr>
      <w:r w:rsidRPr="00BB4778">
        <w:rPr>
          <w:rFonts w:ascii="Calibri"/>
          <w:sz w:val="24"/>
          <w:szCs w:val="24"/>
        </w:rPr>
        <w:t xml:space="preserve"> We receive a monthly file from Equitable that contains month end values.  This data is typically received during the 2</w:t>
      </w:r>
      <w:r w:rsidRPr="00BB4778">
        <w:rPr>
          <w:rFonts w:ascii="Calibri"/>
          <w:sz w:val="24"/>
          <w:szCs w:val="24"/>
          <w:vertAlign w:val="superscript"/>
        </w:rPr>
        <w:t>nd</w:t>
      </w:r>
      <w:r w:rsidRPr="00BB4778">
        <w:rPr>
          <w:rFonts w:ascii="Calibri"/>
          <w:sz w:val="24"/>
          <w:szCs w:val="24"/>
        </w:rPr>
        <w:t xml:space="preserve"> week of the month following month end. </w:t>
      </w:r>
    </w:p>
    <w:p w14:paraId="5DF5504B" w14:textId="77777777" w:rsidR="00AB449D" w:rsidRDefault="00AB449D" w:rsidP="00AB449D">
      <w:pPr>
        <w:rPr>
          <w:rFonts w:ascii="Calibri"/>
          <w:sz w:val="24"/>
          <w:szCs w:val="24"/>
        </w:rPr>
      </w:pPr>
    </w:p>
    <w:p w14:paraId="27164429" w14:textId="77777777" w:rsidR="00AB449D" w:rsidRDefault="00AB449D" w:rsidP="00AB449D">
      <w:pPr>
        <w:pStyle w:val="ListParagraph"/>
        <w:numPr>
          <w:ilvl w:val="0"/>
          <w:numId w:val="1"/>
        </w:numPr>
        <w:rPr>
          <w:rFonts w:ascii="Calibri"/>
          <w:sz w:val="24"/>
          <w:szCs w:val="24"/>
        </w:rPr>
      </w:pPr>
      <w:r>
        <w:rPr>
          <w:rFonts w:ascii="Calibri"/>
          <w:sz w:val="24"/>
          <w:szCs w:val="24"/>
        </w:rPr>
        <w:t xml:space="preserve">Please be sure to enter your CRD number under the </w:t>
      </w:r>
      <w:hyperlink r:id="rId11" w:history="1">
        <w:r w:rsidRPr="00DB05BA">
          <w:rPr>
            <w:rStyle w:val="Hyperlink"/>
            <w:rFonts w:ascii="Calibri"/>
            <w:sz w:val="24"/>
            <w:szCs w:val="24"/>
          </w:rPr>
          <w:t>integrations tab</w:t>
        </w:r>
      </w:hyperlink>
      <w:r>
        <w:rPr>
          <w:rFonts w:ascii="Calibri"/>
          <w:sz w:val="24"/>
          <w:szCs w:val="24"/>
        </w:rPr>
        <w:t xml:space="preserve">. This helps us at Fi360 keep track of your request. </w:t>
      </w:r>
    </w:p>
    <w:p w14:paraId="4D6F8AF2" w14:textId="77777777" w:rsidR="00C511F8" w:rsidRPr="00C511F8" w:rsidRDefault="00C511F8" w:rsidP="00C511F8">
      <w:pPr>
        <w:pStyle w:val="ListParagraph"/>
        <w:rPr>
          <w:rFonts w:ascii="Calibri"/>
          <w:sz w:val="24"/>
          <w:szCs w:val="24"/>
        </w:rPr>
      </w:pPr>
    </w:p>
    <w:p w14:paraId="619B10D9" w14:textId="77777777" w:rsidR="00C511F8" w:rsidRDefault="00C511F8" w:rsidP="00AB449D">
      <w:pPr>
        <w:pStyle w:val="ListParagraph"/>
        <w:numPr>
          <w:ilvl w:val="0"/>
          <w:numId w:val="1"/>
        </w:numPr>
        <w:rPr>
          <w:rFonts w:ascii="Calibri"/>
          <w:sz w:val="24"/>
          <w:szCs w:val="24"/>
        </w:rPr>
      </w:pPr>
      <w:r w:rsidRPr="00C511F8">
        <w:rPr>
          <w:rFonts w:ascii="Calibri"/>
          <w:sz w:val="24"/>
          <w:szCs w:val="24"/>
        </w:rPr>
        <w:t>Copy the document content onto your letterhead and enter the required information.</w:t>
      </w:r>
    </w:p>
    <w:p w14:paraId="7125F30B" w14:textId="77777777" w:rsidR="00C511F8" w:rsidRPr="00C511F8" w:rsidRDefault="00C511F8" w:rsidP="00C511F8">
      <w:pPr>
        <w:pStyle w:val="ListParagraph"/>
        <w:ind w:left="1080"/>
        <w:rPr>
          <w:rFonts w:ascii="Calibri"/>
          <w:sz w:val="24"/>
          <w:szCs w:val="24"/>
        </w:rPr>
      </w:pPr>
    </w:p>
    <w:p w14:paraId="34719944" w14:textId="665177AC" w:rsidR="00C511F8" w:rsidRDefault="00C511F8" w:rsidP="00AB449D">
      <w:pPr>
        <w:pStyle w:val="ListParagraph"/>
        <w:numPr>
          <w:ilvl w:val="0"/>
          <w:numId w:val="1"/>
        </w:numPr>
        <w:rPr>
          <w:rFonts w:ascii="Calibri"/>
          <w:sz w:val="24"/>
          <w:szCs w:val="24"/>
        </w:rPr>
      </w:pPr>
      <w:r w:rsidRPr="00C511F8">
        <w:rPr>
          <w:rFonts w:ascii="Calibri"/>
          <w:sz w:val="24"/>
          <w:szCs w:val="24"/>
        </w:rPr>
        <w:t xml:space="preserve">Scan this copy and email it to </w:t>
      </w:r>
      <w:hyperlink r:id="rId12" w:history="1">
        <w:r w:rsidR="00887997" w:rsidRPr="002E0710">
          <w:rPr>
            <w:rStyle w:val="Hyperlink"/>
            <w:rFonts w:ascii="Calibri"/>
            <w:sz w:val="24"/>
            <w:szCs w:val="24"/>
          </w:rPr>
          <w:t>nick.betlow@equitable.com</w:t>
        </w:r>
      </w:hyperlink>
      <w:r w:rsidR="00887997">
        <w:rPr>
          <w:rFonts w:ascii="Calibri"/>
          <w:sz w:val="24"/>
          <w:szCs w:val="24"/>
        </w:rPr>
        <w:t xml:space="preserve"> </w:t>
      </w:r>
      <w:r w:rsidR="007C137D">
        <w:rPr>
          <w:rFonts w:ascii="Calibri"/>
          <w:sz w:val="24"/>
          <w:szCs w:val="24"/>
        </w:rPr>
        <w:t xml:space="preserve">and </w:t>
      </w:r>
      <w:hyperlink r:id="rId13" w:history="1">
        <w:r w:rsidR="007C137D" w:rsidRPr="00B13470">
          <w:rPr>
            <w:rStyle w:val="Hyperlink"/>
            <w:rFonts w:ascii="Calibri"/>
            <w:sz w:val="24"/>
            <w:szCs w:val="24"/>
          </w:rPr>
          <w:t>jaime.tobar@equitable.com</w:t>
        </w:r>
      </w:hyperlink>
      <w:r w:rsidRPr="00C511F8">
        <w:rPr>
          <w:rFonts w:ascii="Calibri"/>
          <w:sz w:val="24"/>
          <w:szCs w:val="24"/>
        </w:rPr>
        <w:t xml:space="preserve"> and copy </w:t>
      </w:r>
      <w:hyperlink r:id="rId14" w:history="1">
        <w:r w:rsidR="007C137D" w:rsidRPr="00B13470">
          <w:rPr>
            <w:rStyle w:val="Hyperlink"/>
            <w:rFonts w:ascii="Calibri"/>
            <w:sz w:val="24"/>
            <w:szCs w:val="24"/>
          </w:rPr>
          <w:t>Fi360Integrations@broadridge.com</w:t>
        </w:r>
      </w:hyperlink>
      <w:r w:rsidR="007C137D">
        <w:rPr>
          <w:rFonts w:ascii="Calibri"/>
          <w:sz w:val="24"/>
          <w:szCs w:val="24"/>
        </w:rPr>
        <w:t xml:space="preserve">. </w:t>
      </w:r>
    </w:p>
    <w:p w14:paraId="1C41967D" w14:textId="77777777" w:rsidR="00AB449D" w:rsidRDefault="00AB449D" w:rsidP="00AB449D">
      <w:pPr>
        <w:rPr>
          <w:rFonts w:ascii="Calibri"/>
          <w:sz w:val="24"/>
          <w:szCs w:val="24"/>
        </w:rPr>
      </w:pPr>
    </w:p>
    <w:p w14:paraId="1B36F8BA" w14:textId="77777777" w:rsidR="00AB449D" w:rsidRPr="00DB05BA" w:rsidRDefault="00AB449D" w:rsidP="00AB449D">
      <w:pPr>
        <w:pStyle w:val="ListParagraph"/>
        <w:numPr>
          <w:ilvl w:val="0"/>
          <w:numId w:val="1"/>
        </w:numPr>
        <w:rPr>
          <w:rFonts w:ascii="Calibri"/>
          <w:sz w:val="24"/>
          <w:szCs w:val="24"/>
        </w:rPr>
        <w:sectPr w:rsidR="00AB449D" w:rsidRPr="00DB05BA" w:rsidSect="00AB449D">
          <w:pgSz w:w="12240" w:h="15840"/>
          <w:pgMar w:top="680" w:right="1320" w:bottom="280" w:left="1280" w:header="720" w:footer="720" w:gutter="0"/>
          <w:cols w:space="720"/>
        </w:sectPr>
      </w:pPr>
      <w:r>
        <w:rPr>
          <w:rFonts w:ascii="Calibri"/>
          <w:sz w:val="24"/>
          <w:szCs w:val="24"/>
        </w:rPr>
        <w:t xml:space="preserve">If you do not see your integration feed within 6 weeks please reach out to </w:t>
      </w:r>
      <w:hyperlink r:id="rId15" w:history="1">
        <w:r w:rsidRPr="005F6AF5">
          <w:rPr>
            <w:rStyle w:val="Hyperlink"/>
            <w:rFonts w:ascii="Calibri"/>
            <w:sz w:val="24"/>
            <w:szCs w:val="24"/>
          </w:rPr>
          <w:t>Fi360integrations@broadridge.com</w:t>
        </w:r>
      </w:hyperlink>
      <w:r>
        <w:rPr>
          <w:rFonts w:ascii="Calibri"/>
          <w:sz w:val="24"/>
          <w:szCs w:val="24"/>
        </w:rPr>
        <w:t xml:space="preserve"> for an update. </w:t>
      </w:r>
    </w:p>
    <w:p w14:paraId="6C481DD1" w14:textId="18A4C2A6" w:rsidR="00AB449D" w:rsidRDefault="00AB449D" w:rsidP="00AB449D">
      <w:pPr>
        <w:autoSpaceDE w:val="0"/>
        <w:autoSpaceDN w:val="0"/>
        <w:adjustRightInd w:val="0"/>
        <w:spacing w:after="0" w:line="240" w:lineRule="auto"/>
        <w:jc w:val="center"/>
        <w:rPr>
          <w:rFonts w:ascii="Calibri2" w:hAnsi="Calibri2" w:cs="Calibri2"/>
          <w:sz w:val="24"/>
          <w:szCs w:val="24"/>
        </w:rPr>
      </w:pPr>
      <w:r>
        <w:rPr>
          <w:rFonts w:ascii="Calibri2" w:hAnsi="Calibri2" w:cs="Calibri2"/>
          <w:sz w:val="24"/>
          <w:szCs w:val="24"/>
        </w:rPr>
        <w:lastRenderedPageBreak/>
        <w:t>PLACE ON COMPANY LETTERHEAD</w:t>
      </w:r>
    </w:p>
    <w:p w14:paraId="5A5053AD" w14:textId="77777777" w:rsidR="00AB449D" w:rsidRDefault="00AB449D" w:rsidP="00AB449D">
      <w:pPr>
        <w:autoSpaceDE w:val="0"/>
        <w:autoSpaceDN w:val="0"/>
        <w:adjustRightInd w:val="0"/>
        <w:spacing w:after="0" w:line="240" w:lineRule="auto"/>
        <w:rPr>
          <w:rFonts w:ascii="Calibri2" w:hAnsi="Calibri2" w:cs="Calibri2"/>
          <w:sz w:val="24"/>
          <w:szCs w:val="24"/>
        </w:rPr>
      </w:pPr>
    </w:p>
    <w:p w14:paraId="5C978F01" w14:textId="2F9A8711" w:rsidR="00AB449D" w:rsidRDefault="006F452C"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[Date]</w:t>
      </w:r>
    </w:p>
    <w:p w14:paraId="639E081A" w14:textId="77777777" w:rsidR="006F452C" w:rsidRDefault="006F452C" w:rsidP="00AB449D">
      <w:pPr>
        <w:autoSpaceDE w:val="0"/>
        <w:autoSpaceDN w:val="0"/>
        <w:adjustRightInd w:val="0"/>
        <w:spacing w:after="0" w:line="240" w:lineRule="auto"/>
        <w:rPr>
          <w:rFonts w:ascii="Calibri2" w:hAnsi="Calibri2" w:cs="Calibri2"/>
          <w:sz w:val="24"/>
          <w:szCs w:val="24"/>
        </w:rPr>
      </w:pPr>
    </w:p>
    <w:p w14:paraId="724B5F26" w14:textId="200BE453" w:rsidR="00AB449D" w:rsidRDefault="00AB449D"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Equitable</w:t>
      </w:r>
    </w:p>
    <w:p w14:paraId="508E2126" w14:textId="77777777" w:rsidR="00AB449D" w:rsidRDefault="00AB449D"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525 Washington Blvd</w:t>
      </w:r>
    </w:p>
    <w:p w14:paraId="779AA1D1" w14:textId="77777777" w:rsidR="00AB449D" w:rsidRDefault="00AB449D" w:rsidP="00AB449D">
      <w:pPr>
        <w:autoSpaceDE w:val="0"/>
        <w:autoSpaceDN w:val="0"/>
        <w:adjustRightInd w:val="0"/>
        <w:spacing w:after="0" w:line="240" w:lineRule="auto"/>
        <w:rPr>
          <w:rFonts w:ascii="Calibri2" w:hAnsi="Calibri2" w:cs="Calibri2"/>
        </w:rPr>
      </w:pPr>
      <w:r>
        <w:rPr>
          <w:rFonts w:ascii="Calibri2" w:hAnsi="Calibri2" w:cs="Calibri2"/>
        </w:rPr>
        <w:t>Jersey City, NJ 07310</w:t>
      </w:r>
    </w:p>
    <w:p w14:paraId="290EB925" w14:textId="77777777" w:rsidR="00AB449D" w:rsidRDefault="00AB449D" w:rsidP="00AB449D">
      <w:pPr>
        <w:autoSpaceDE w:val="0"/>
        <w:autoSpaceDN w:val="0"/>
        <w:adjustRightInd w:val="0"/>
        <w:spacing w:after="0" w:line="240" w:lineRule="auto"/>
        <w:rPr>
          <w:rFonts w:ascii="Calibri2" w:hAnsi="Calibri2" w:cs="Calibri2"/>
          <w:sz w:val="24"/>
          <w:szCs w:val="24"/>
        </w:rPr>
      </w:pPr>
    </w:p>
    <w:p w14:paraId="023EC82A" w14:textId="7F049DB9" w:rsidR="00AB449D" w:rsidRDefault="00AB449D"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Dear Equitable:</w:t>
      </w:r>
    </w:p>
    <w:p w14:paraId="4C7E5E1F" w14:textId="77777777" w:rsidR="00AB449D" w:rsidRDefault="00AB449D" w:rsidP="00AB449D">
      <w:pPr>
        <w:autoSpaceDE w:val="0"/>
        <w:autoSpaceDN w:val="0"/>
        <w:adjustRightInd w:val="0"/>
        <w:spacing w:after="0" w:line="240" w:lineRule="auto"/>
        <w:ind w:firstLine="720"/>
        <w:rPr>
          <w:rFonts w:ascii="Calibri2" w:hAnsi="Calibri2" w:cs="Calibri2"/>
          <w:sz w:val="24"/>
          <w:szCs w:val="24"/>
        </w:rPr>
      </w:pPr>
    </w:p>
    <w:p w14:paraId="1720D2B3" w14:textId="591F785D" w:rsidR="00AB449D" w:rsidRDefault="00AB449D" w:rsidP="00AB449D">
      <w:pPr>
        <w:autoSpaceDE w:val="0"/>
        <w:autoSpaceDN w:val="0"/>
        <w:adjustRightInd w:val="0"/>
        <w:spacing w:before="120" w:after="0" w:line="240" w:lineRule="auto"/>
        <w:ind w:firstLine="720"/>
        <w:rPr>
          <w:rFonts w:ascii="Calibri2" w:hAnsi="Calibri2" w:cs="Calibri2"/>
          <w:sz w:val="24"/>
          <w:szCs w:val="24"/>
        </w:rPr>
      </w:pPr>
      <w:r>
        <w:rPr>
          <w:rFonts w:ascii="Calibri2" w:hAnsi="Calibri2" w:cs="Calibri2"/>
          <w:sz w:val="24"/>
          <w:szCs w:val="24"/>
        </w:rPr>
        <w:t>[Firm Name] (“Firm”), hereby directs Equitable (“Recordkeeper”) to allow Fi360, Inc. (“Agent”) to receive a periodic download of computer files containing account data</w:t>
      </w:r>
    </w:p>
    <w:p w14:paraId="613FD72C"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(“Account Data”) for all accounts (“Client Accounts”) now or in the future on behalf of the Firm.</w:t>
      </w:r>
    </w:p>
    <w:p w14:paraId="692E8B06"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Agent’s authority with respect to Client Accounts will be limited to downloading Account Data</w:t>
      </w:r>
    </w:p>
    <w:p w14:paraId="39984F6E"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and integrating the Account Data into Agent’s products to benefit the Firm and the Firm’s</w:t>
      </w:r>
    </w:p>
    <w:p w14:paraId="232BF82B"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employees. Agent will have no trading, disbursement, fee payment or other authority over any</w:t>
      </w:r>
    </w:p>
    <w:p w14:paraId="68DC4EDA"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Client Account.</w:t>
      </w:r>
    </w:p>
    <w:p w14:paraId="021FBB74" w14:textId="77777777" w:rsidR="00AB449D" w:rsidRDefault="00AB449D" w:rsidP="00AB449D">
      <w:pPr>
        <w:autoSpaceDE w:val="0"/>
        <w:autoSpaceDN w:val="0"/>
        <w:adjustRightInd w:val="0"/>
        <w:spacing w:before="120" w:after="0" w:line="240" w:lineRule="auto"/>
        <w:rPr>
          <w:rFonts w:ascii="Calibri2" w:hAnsi="Calibri2" w:cs="Calibri2"/>
          <w:sz w:val="24"/>
          <w:szCs w:val="24"/>
        </w:rPr>
      </w:pPr>
    </w:p>
    <w:p w14:paraId="66C9FB1A" w14:textId="7B6C3AFB"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The Agent reserves the right to use, recognize, record and share anonymized or aggregated,</w:t>
      </w:r>
    </w:p>
    <w:p w14:paraId="6DB30296"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non‐personal information about the usage of its Products and Reports in order to continually</w:t>
      </w:r>
    </w:p>
    <w:p w14:paraId="07773526"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update Products and/or share that anonymized or aggregated information with third party</w:t>
      </w:r>
    </w:p>
    <w:p w14:paraId="033EA1A4"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providers that may be of interest to Users or their Entities.</w:t>
      </w:r>
    </w:p>
    <w:p w14:paraId="0956F102" w14:textId="77777777" w:rsidR="00AB449D" w:rsidRDefault="00AB449D" w:rsidP="00AB449D">
      <w:pPr>
        <w:autoSpaceDE w:val="0"/>
        <w:autoSpaceDN w:val="0"/>
        <w:adjustRightInd w:val="0"/>
        <w:spacing w:before="120" w:after="0" w:line="240" w:lineRule="auto"/>
        <w:rPr>
          <w:rFonts w:ascii="Calibri2" w:hAnsi="Calibri2" w:cs="Calibri2"/>
          <w:sz w:val="24"/>
          <w:szCs w:val="24"/>
        </w:rPr>
      </w:pPr>
    </w:p>
    <w:p w14:paraId="14CBB1D9" w14:textId="166705D1"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The Advisor shall indemnify, defend and hold Agent, Recordkeeper and their respective</w:t>
      </w:r>
    </w:p>
    <w:p w14:paraId="65729E2F"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affiliates, third party providers, and agents, employees, officers and directors harmless from</w:t>
      </w:r>
    </w:p>
    <w:p w14:paraId="792B656F"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and against any costs, expenses (including, without limitation, reasonable attorneys’ fees),</w:t>
      </w:r>
    </w:p>
    <w:p w14:paraId="10DF56E7"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damages and other liabilities associated with any demand, claim, action, suit or proceeding</w:t>
      </w:r>
    </w:p>
    <w:p w14:paraId="63158DE5"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(collectively, “Claims”) based on, related to or arising out of (a) any acts or omissions of Advisor</w:t>
      </w:r>
    </w:p>
    <w:p w14:paraId="4CF169F3"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including, without limitation, a failure by Advisor to appropriately obtain consent from its</w:t>
      </w:r>
    </w:p>
    <w:p w14:paraId="647A6E5C"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customers to properly allow Recordkeeper to send, and Agent to receive, Account Data; (b)</w:t>
      </w:r>
    </w:p>
    <w:p w14:paraId="47E8AC84"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Advisor’s receipt or use of the Account Data or any decisions or analyses arising out of such</w:t>
      </w:r>
    </w:p>
    <w:p w14:paraId="442F2FC6"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use); (c) Advisor’s alleged violation of applicable law, rules, regulations, orders or regulatory</w:t>
      </w:r>
    </w:p>
    <w:p w14:paraId="6148A761"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guidance; or (d) any breaches of Account Data or Client Accounts incurred by Advisor or Agent</w:t>
      </w:r>
    </w:p>
    <w:p w14:paraId="3B4A1605"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by unauthorized third parties; (e) allegations that the Account Data infringes a patent,</w:t>
      </w:r>
    </w:p>
    <w:p w14:paraId="3382C74E" w14:textId="77777777" w:rsidR="00AB449D" w:rsidRDefault="00AB449D" w:rsidP="00AB449D">
      <w:pPr>
        <w:autoSpaceDE w:val="0"/>
        <w:autoSpaceDN w:val="0"/>
        <w:adjustRightInd w:val="0"/>
        <w:spacing w:after="0" w:line="240" w:lineRule="auto"/>
        <w:jc w:val="center"/>
        <w:rPr>
          <w:rFonts w:ascii="Calibri2" w:hAnsi="Calibri2" w:cs="Calibri2"/>
          <w:sz w:val="24"/>
          <w:szCs w:val="24"/>
        </w:rPr>
      </w:pPr>
      <w:r>
        <w:rPr>
          <w:rFonts w:ascii="Calibri2" w:hAnsi="Calibri2" w:cs="Calibri2"/>
          <w:sz w:val="24"/>
          <w:szCs w:val="24"/>
        </w:rPr>
        <w:lastRenderedPageBreak/>
        <w:t>PLACE ON COMPANY LETTERHEAD</w:t>
      </w:r>
    </w:p>
    <w:p w14:paraId="4967F084" w14:textId="77777777" w:rsidR="00AB449D" w:rsidRDefault="00AB449D" w:rsidP="00AB449D">
      <w:pPr>
        <w:autoSpaceDE w:val="0"/>
        <w:autoSpaceDN w:val="0"/>
        <w:adjustRightInd w:val="0"/>
        <w:spacing w:before="120" w:after="0" w:line="240" w:lineRule="auto"/>
        <w:rPr>
          <w:rFonts w:ascii="Calibri2" w:hAnsi="Calibri2" w:cs="Calibri2"/>
          <w:sz w:val="24"/>
          <w:szCs w:val="24"/>
        </w:rPr>
      </w:pPr>
    </w:p>
    <w:p w14:paraId="243B993B" w14:textId="42B8DFA1"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copyright, trademark or any other legally recognizable intellectual property right of a third</w:t>
      </w:r>
    </w:p>
    <w:p w14:paraId="1D7236FD"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party or misappropriates a trade secret of a third party. Advisor agrees that Agent shall be a</w:t>
      </w:r>
    </w:p>
    <w:p w14:paraId="41B4577C" w14:textId="77777777"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third party beneficiary of Advisor’s obligations in this paragraph and that Agent shall have the</w:t>
      </w:r>
    </w:p>
    <w:p w14:paraId="3E8D0624" w14:textId="6768882E" w:rsidR="00AB449D" w:rsidRDefault="00AB449D" w:rsidP="00AB449D">
      <w:pPr>
        <w:autoSpaceDE w:val="0"/>
        <w:autoSpaceDN w:val="0"/>
        <w:adjustRightInd w:val="0"/>
        <w:spacing w:before="120" w:after="0" w:line="240" w:lineRule="auto"/>
        <w:rPr>
          <w:rFonts w:ascii="Calibri2" w:hAnsi="Calibri2" w:cs="Calibri2"/>
          <w:sz w:val="24"/>
          <w:szCs w:val="24"/>
        </w:rPr>
      </w:pPr>
      <w:r>
        <w:rPr>
          <w:rFonts w:ascii="Calibri2" w:hAnsi="Calibri2" w:cs="Calibri2"/>
          <w:sz w:val="24"/>
          <w:szCs w:val="24"/>
        </w:rPr>
        <w:t>right to enforce the terms of this paragraph against Advisor.</w:t>
      </w:r>
    </w:p>
    <w:p w14:paraId="303D3E3B" w14:textId="77777777" w:rsidR="00AB449D" w:rsidRDefault="00AB449D" w:rsidP="00AB449D">
      <w:pPr>
        <w:autoSpaceDE w:val="0"/>
        <w:autoSpaceDN w:val="0"/>
        <w:adjustRightInd w:val="0"/>
        <w:spacing w:after="0" w:line="240" w:lineRule="auto"/>
        <w:rPr>
          <w:rFonts w:ascii="Calibri2" w:hAnsi="Calibri2" w:cs="Calibri2"/>
          <w:sz w:val="24"/>
          <w:szCs w:val="24"/>
        </w:rPr>
      </w:pPr>
    </w:p>
    <w:p w14:paraId="7E6BA007" w14:textId="77777777" w:rsidR="00AB449D" w:rsidRDefault="00AB449D" w:rsidP="00AB449D">
      <w:pPr>
        <w:autoSpaceDE w:val="0"/>
        <w:autoSpaceDN w:val="0"/>
        <w:adjustRightInd w:val="0"/>
        <w:spacing w:after="0" w:line="240" w:lineRule="auto"/>
        <w:rPr>
          <w:rFonts w:ascii="Calibri2" w:hAnsi="Calibri2" w:cs="Calibri2"/>
          <w:sz w:val="24"/>
          <w:szCs w:val="24"/>
        </w:rPr>
      </w:pPr>
    </w:p>
    <w:p w14:paraId="587A3892" w14:textId="77777777" w:rsidR="00AB449D" w:rsidRDefault="00AB449D"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Sincerely,</w:t>
      </w:r>
    </w:p>
    <w:p w14:paraId="63D91AE5" w14:textId="77777777" w:rsidR="00AB449D" w:rsidRDefault="00AB449D"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[FIRM NAME]</w:t>
      </w:r>
    </w:p>
    <w:p w14:paraId="6E9A5C95" w14:textId="77777777" w:rsidR="00AB449D" w:rsidRDefault="00AB449D" w:rsidP="00AB449D">
      <w:pPr>
        <w:autoSpaceDE w:val="0"/>
        <w:autoSpaceDN w:val="0"/>
        <w:adjustRightInd w:val="0"/>
        <w:spacing w:after="0" w:line="240" w:lineRule="auto"/>
        <w:rPr>
          <w:rFonts w:ascii="Calibri2" w:hAnsi="Calibri2" w:cs="Calibri2"/>
          <w:sz w:val="24"/>
          <w:szCs w:val="24"/>
        </w:rPr>
      </w:pPr>
    </w:p>
    <w:p w14:paraId="1AE9A593" w14:textId="1FF0A944" w:rsidR="00AB449D" w:rsidRDefault="00AB449D"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Please include all firm names/</w:t>
      </w:r>
      <w:proofErr w:type="spellStart"/>
      <w:r>
        <w:rPr>
          <w:rFonts w:ascii="Calibri2" w:hAnsi="Calibri2" w:cs="Calibri2"/>
          <w:sz w:val="24"/>
          <w:szCs w:val="24"/>
        </w:rPr>
        <w:t>crds</w:t>
      </w:r>
      <w:proofErr w:type="spellEnd"/>
      <w:r>
        <w:rPr>
          <w:rFonts w:ascii="Calibri2" w:hAnsi="Calibri2" w:cs="Calibri2"/>
          <w:sz w:val="24"/>
          <w:szCs w:val="24"/>
        </w:rPr>
        <w:t xml:space="preserve"> that you’d like sent to the Agent;</w:t>
      </w:r>
    </w:p>
    <w:p w14:paraId="1081BED7" w14:textId="77777777" w:rsidR="00AB449D" w:rsidRDefault="00AB449D" w:rsidP="00AB449D">
      <w:pPr>
        <w:autoSpaceDE w:val="0"/>
        <w:autoSpaceDN w:val="0"/>
        <w:adjustRightInd w:val="0"/>
        <w:spacing w:after="0" w:line="240" w:lineRule="auto"/>
        <w:rPr>
          <w:rFonts w:ascii="Calibri2" w:hAnsi="Calibri2" w:cs="Calibri2"/>
          <w:sz w:val="24"/>
          <w:szCs w:val="24"/>
        </w:rPr>
      </w:pPr>
      <w:r>
        <w:rPr>
          <w:rFonts w:ascii="Calibri2" w:hAnsi="Calibri2" w:cs="Calibri2"/>
          <w:sz w:val="24"/>
          <w:szCs w:val="24"/>
        </w:rPr>
        <w:t>_________________________________________________________________________________</w:t>
      </w:r>
    </w:p>
    <w:p w14:paraId="258E19C0" w14:textId="77777777" w:rsidR="00AB449D" w:rsidRDefault="00AB449D" w:rsidP="00AB449D">
      <w:pPr>
        <w:autoSpaceDE w:val="0"/>
        <w:autoSpaceDN w:val="0"/>
        <w:adjustRightInd w:val="0"/>
        <w:spacing w:after="0" w:line="240" w:lineRule="auto"/>
        <w:rPr>
          <w:rFonts w:ascii="Calibri2" w:hAnsi="Calibri2" w:cs="Calibri2"/>
        </w:rPr>
      </w:pPr>
    </w:p>
    <w:p w14:paraId="5C82E7B0" w14:textId="32DEB9E3" w:rsidR="00AB449D" w:rsidRDefault="00AB449D" w:rsidP="00AB449D">
      <w:pPr>
        <w:autoSpaceDE w:val="0"/>
        <w:autoSpaceDN w:val="0"/>
        <w:adjustRightInd w:val="0"/>
        <w:spacing w:after="0" w:line="240" w:lineRule="auto"/>
        <w:rPr>
          <w:rFonts w:ascii="Calibri2" w:hAnsi="Calibri2" w:cs="Calibri2"/>
        </w:rPr>
      </w:pPr>
      <w:r>
        <w:rPr>
          <w:rFonts w:ascii="Calibri2" w:hAnsi="Calibri2" w:cs="Calibri2"/>
        </w:rPr>
        <w:t>By: ______________________________________</w:t>
      </w:r>
    </w:p>
    <w:p w14:paraId="24FF43E0" w14:textId="77777777" w:rsidR="00AB449D" w:rsidRDefault="00AB449D" w:rsidP="00AB449D">
      <w:pPr>
        <w:autoSpaceDE w:val="0"/>
        <w:autoSpaceDN w:val="0"/>
        <w:adjustRightInd w:val="0"/>
        <w:spacing w:after="0" w:line="240" w:lineRule="auto"/>
        <w:rPr>
          <w:rFonts w:ascii="Calibri-Bold2" w:hAnsi="Calibri-Bold2" w:cs="Calibri-Bold2"/>
          <w:b/>
          <w:bCs/>
        </w:rPr>
      </w:pPr>
      <w:r>
        <w:rPr>
          <w:rFonts w:ascii="Calibri-Bold2" w:hAnsi="Calibri-Bold2" w:cs="Calibri-Bold2"/>
          <w:b/>
          <w:bCs/>
        </w:rPr>
        <w:t>Authorized Signature</w:t>
      </w:r>
    </w:p>
    <w:p w14:paraId="2F7BDDB7" w14:textId="77777777" w:rsidR="00AB449D" w:rsidRDefault="00AB449D" w:rsidP="00AB449D">
      <w:pPr>
        <w:autoSpaceDE w:val="0"/>
        <w:autoSpaceDN w:val="0"/>
        <w:adjustRightInd w:val="0"/>
        <w:spacing w:after="0" w:line="240" w:lineRule="auto"/>
        <w:rPr>
          <w:rFonts w:ascii="Calibri2" w:hAnsi="Calibri2" w:cs="Calibri2"/>
        </w:rPr>
      </w:pPr>
    </w:p>
    <w:p w14:paraId="6FDBA24B" w14:textId="577E9DE2" w:rsidR="00AB449D" w:rsidRDefault="00AB449D" w:rsidP="00AB449D">
      <w:pPr>
        <w:autoSpaceDE w:val="0"/>
        <w:autoSpaceDN w:val="0"/>
        <w:adjustRightInd w:val="0"/>
        <w:spacing w:after="0" w:line="240" w:lineRule="auto"/>
        <w:rPr>
          <w:rFonts w:ascii="Calibri2" w:hAnsi="Calibri2" w:cs="Calibri2"/>
        </w:rPr>
      </w:pPr>
      <w:r>
        <w:rPr>
          <w:rFonts w:ascii="Calibri2" w:hAnsi="Calibri2" w:cs="Calibri2"/>
        </w:rPr>
        <w:t>Name: ___________________________________</w:t>
      </w:r>
    </w:p>
    <w:p w14:paraId="57EE00BE" w14:textId="77777777" w:rsidR="00AB449D" w:rsidRDefault="00AB449D" w:rsidP="00AB449D">
      <w:pPr>
        <w:autoSpaceDE w:val="0"/>
        <w:autoSpaceDN w:val="0"/>
        <w:adjustRightInd w:val="0"/>
        <w:spacing w:after="0" w:line="240" w:lineRule="auto"/>
        <w:rPr>
          <w:rFonts w:ascii="Calibri-Bold2" w:hAnsi="Calibri-Bold2" w:cs="Calibri-Bold2"/>
          <w:b/>
          <w:bCs/>
        </w:rPr>
      </w:pPr>
      <w:r>
        <w:rPr>
          <w:rFonts w:ascii="Calibri-Bold2" w:hAnsi="Calibri-Bold2" w:cs="Calibri-Bold2"/>
          <w:b/>
          <w:bCs/>
        </w:rPr>
        <w:t>Print Name</w:t>
      </w:r>
    </w:p>
    <w:p w14:paraId="0DDECD1D" w14:textId="77777777" w:rsidR="00AB449D" w:rsidRDefault="00AB449D" w:rsidP="00AB449D">
      <w:pPr>
        <w:autoSpaceDE w:val="0"/>
        <w:autoSpaceDN w:val="0"/>
        <w:adjustRightInd w:val="0"/>
        <w:spacing w:after="0" w:line="240" w:lineRule="auto"/>
        <w:rPr>
          <w:rFonts w:ascii="Calibri2" w:hAnsi="Calibri2" w:cs="Calibri2"/>
        </w:rPr>
      </w:pPr>
    </w:p>
    <w:p w14:paraId="609F6FA2" w14:textId="3DF57D90" w:rsidR="00AB449D" w:rsidRDefault="00AB449D" w:rsidP="00AB449D">
      <w:pPr>
        <w:autoSpaceDE w:val="0"/>
        <w:autoSpaceDN w:val="0"/>
        <w:adjustRightInd w:val="0"/>
        <w:spacing w:after="0" w:line="240" w:lineRule="auto"/>
        <w:rPr>
          <w:rFonts w:ascii="Calibri2" w:hAnsi="Calibri2" w:cs="Calibri2"/>
        </w:rPr>
      </w:pPr>
      <w:r>
        <w:rPr>
          <w:rFonts w:ascii="Calibri2" w:hAnsi="Calibri2" w:cs="Calibri2"/>
        </w:rPr>
        <w:t>Title: _____________________________________</w:t>
      </w:r>
    </w:p>
    <w:p w14:paraId="5F8A884B" w14:textId="77777777" w:rsidR="00AB449D" w:rsidRDefault="00AB449D" w:rsidP="00AB449D">
      <w:pPr>
        <w:autoSpaceDE w:val="0"/>
        <w:autoSpaceDN w:val="0"/>
        <w:adjustRightInd w:val="0"/>
        <w:spacing w:after="0" w:line="240" w:lineRule="auto"/>
        <w:rPr>
          <w:rFonts w:ascii="Calibri-Bold2" w:hAnsi="Calibri-Bold2" w:cs="Calibri-Bold2"/>
          <w:b/>
          <w:bCs/>
        </w:rPr>
      </w:pPr>
      <w:r>
        <w:rPr>
          <w:rFonts w:ascii="Calibri-Bold2" w:hAnsi="Calibri-Bold2" w:cs="Calibri-Bold2"/>
          <w:b/>
          <w:bCs/>
        </w:rPr>
        <w:t>Job Title</w:t>
      </w:r>
    </w:p>
    <w:p w14:paraId="4EE0D825" w14:textId="77777777" w:rsidR="00AB449D" w:rsidRDefault="00AB449D" w:rsidP="00AB449D">
      <w:pPr>
        <w:autoSpaceDE w:val="0"/>
        <w:autoSpaceDN w:val="0"/>
        <w:adjustRightInd w:val="0"/>
        <w:spacing w:after="0" w:line="240" w:lineRule="auto"/>
        <w:rPr>
          <w:rFonts w:ascii="Calibri2" w:hAnsi="Calibri2" w:cs="Calibri2"/>
        </w:rPr>
      </w:pPr>
    </w:p>
    <w:p w14:paraId="609B9B68" w14:textId="67C725FE" w:rsidR="00AB449D" w:rsidRDefault="00AB449D" w:rsidP="00AB449D">
      <w:pPr>
        <w:autoSpaceDE w:val="0"/>
        <w:autoSpaceDN w:val="0"/>
        <w:adjustRightInd w:val="0"/>
        <w:spacing w:after="0" w:line="240" w:lineRule="auto"/>
        <w:rPr>
          <w:rFonts w:ascii="Calibri-Bold2" w:hAnsi="Calibri-Bold2" w:cs="Calibri-Bold2"/>
          <w:b/>
          <w:bCs/>
        </w:rPr>
      </w:pPr>
      <w:r>
        <w:rPr>
          <w:rFonts w:ascii="Calibri2" w:hAnsi="Calibri2" w:cs="Calibri2"/>
        </w:rPr>
        <w:t>Date</w:t>
      </w:r>
      <w:r>
        <w:rPr>
          <w:rFonts w:ascii="Calibri-Bold2" w:hAnsi="Calibri-Bold2" w:cs="Calibri-Bold2"/>
          <w:b/>
          <w:bCs/>
        </w:rPr>
        <w:t xml:space="preserve">: </w:t>
      </w:r>
      <w:r w:rsidR="00D33B8E">
        <w:rPr>
          <w:rFonts w:ascii="Calibri-Bold2" w:hAnsi="Calibri-Bold2" w:cs="Calibri-Bold2"/>
          <w:b/>
          <w:bCs/>
        </w:rPr>
        <w:t>__________________________________________</w:t>
      </w:r>
    </w:p>
    <w:p w14:paraId="6D6075E4" w14:textId="4CA5CFC7" w:rsidR="009258A3" w:rsidRDefault="00AB449D" w:rsidP="00AB449D">
      <w:r>
        <w:rPr>
          <w:rFonts w:ascii="Calibri-Bold2" w:hAnsi="Calibri-Bold2" w:cs="Calibri-Bold2"/>
          <w:b/>
          <w:bCs/>
        </w:rPr>
        <w:t>Current Date</w:t>
      </w:r>
    </w:p>
    <w:sectPr w:rsidR="00925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2">
    <w:altName w:val="Calibri"/>
    <w:panose1 w:val="00000000000000000000"/>
    <w:charset w:val="00"/>
    <w:family w:val="swiss"/>
    <w:notTrueType/>
    <w:pitch w:val="default"/>
    <w:sig w:usb0="00000003" w:usb1="00000000" w:usb2="00000000" w:usb3="00000000" w:csb0="00000001" w:csb1="00000000"/>
  </w:font>
  <w:font w:name="Calibri-Bold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41512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9D"/>
    <w:rsid w:val="000943CC"/>
    <w:rsid w:val="00577908"/>
    <w:rsid w:val="006F452C"/>
    <w:rsid w:val="007C137D"/>
    <w:rsid w:val="00887997"/>
    <w:rsid w:val="009258A3"/>
    <w:rsid w:val="009F3A8D"/>
    <w:rsid w:val="00AB449D"/>
    <w:rsid w:val="00BB4778"/>
    <w:rsid w:val="00C079AE"/>
    <w:rsid w:val="00C17708"/>
    <w:rsid w:val="00C511F8"/>
    <w:rsid w:val="00D33B8E"/>
    <w:rsid w:val="00D80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5B46"/>
  <w15:chartTrackingRefBased/>
  <w15:docId w15:val="{7F995FCF-E240-42B5-987C-F656A903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B449D"/>
    <w:pPr>
      <w:widowControl w:val="0"/>
      <w:autoSpaceDE w:val="0"/>
      <w:autoSpaceDN w:val="0"/>
      <w:spacing w:after="0" w:line="240" w:lineRule="auto"/>
    </w:pPr>
    <w:rPr>
      <w:rFonts w:ascii="Corbel" w:eastAsia="Corbel" w:hAnsi="Corbel" w:cs="Corbel"/>
      <w:lang w:bidi="en-US"/>
    </w:rPr>
  </w:style>
  <w:style w:type="character" w:customStyle="1" w:styleId="BodyTextChar">
    <w:name w:val="Body Text Char"/>
    <w:basedOn w:val="DefaultParagraphFont"/>
    <w:link w:val="BodyText"/>
    <w:uiPriority w:val="1"/>
    <w:rsid w:val="00AB449D"/>
    <w:rPr>
      <w:rFonts w:ascii="Corbel" w:eastAsia="Corbel" w:hAnsi="Corbel" w:cs="Corbel"/>
      <w:lang w:bidi="en-US"/>
    </w:rPr>
  </w:style>
  <w:style w:type="paragraph" w:styleId="ListParagraph">
    <w:name w:val="List Paragraph"/>
    <w:basedOn w:val="Normal"/>
    <w:uiPriority w:val="1"/>
    <w:qFormat/>
    <w:rsid w:val="00AB449D"/>
    <w:pPr>
      <w:widowControl w:val="0"/>
      <w:autoSpaceDE w:val="0"/>
      <w:autoSpaceDN w:val="0"/>
      <w:spacing w:after="0" w:line="240" w:lineRule="auto"/>
    </w:pPr>
    <w:rPr>
      <w:rFonts w:ascii="Corbel" w:eastAsia="Corbel" w:hAnsi="Corbel" w:cs="Corbel"/>
      <w:lang w:bidi="en-US"/>
    </w:rPr>
  </w:style>
  <w:style w:type="character" w:styleId="Hyperlink">
    <w:name w:val="Hyperlink"/>
    <w:basedOn w:val="DefaultParagraphFont"/>
    <w:uiPriority w:val="99"/>
    <w:unhideWhenUsed/>
    <w:rsid w:val="00AB449D"/>
    <w:rPr>
      <w:color w:val="0563C1" w:themeColor="hyperlink"/>
      <w:u w:val="single"/>
    </w:rPr>
  </w:style>
  <w:style w:type="character" w:styleId="UnresolvedMention">
    <w:name w:val="Unresolved Mention"/>
    <w:basedOn w:val="DefaultParagraphFont"/>
    <w:uiPriority w:val="99"/>
    <w:semiHidden/>
    <w:unhideWhenUsed/>
    <w:rsid w:val="007C1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ime.tobar@equitabl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ick.betlow@equitabl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360.zendesk.com/hc/en-us/articles/235591108-How-To-Request-Integrations-With-A-Provider-Fiduciary-Focus-Toolkit-" TargetMode="External"/><Relationship Id="rId5" Type="http://schemas.openxmlformats.org/officeDocument/2006/relationships/styles" Target="styles.xml"/><Relationship Id="rId15" Type="http://schemas.openxmlformats.org/officeDocument/2006/relationships/hyperlink" Target="mailto:Fi360integrations@broadridge.com" TargetMode="External"/><Relationship Id="rId10" Type="http://schemas.openxmlformats.org/officeDocument/2006/relationships/hyperlink" Target="mailto:fi360integrations@broadridge.com" TargetMode="External"/><Relationship Id="rId4" Type="http://schemas.openxmlformats.org/officeDocument/2006/relationships/numbering" Target="numbering.xml"/><Relationship Id="rId9" Type="http://schemas.openxmlformats.org/officeDocument/2006/relationships/hyperlink" Target="http://www.fi360.com/" TargetMode="Externa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E5FD2-A9D3-4A9B-A03C-F419D3B05E8E}">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2.xml><?xml version="1.0" encoding="utf-8"?>
<ds:datastoreItem xmlns:ds="http://schemas.openxmlformats.org/officeDocument/2006/customXml" ds:itemID="{8FEA627B-99BE-4679-9C61-4DCF52248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5A6EA-680E-4A0E-9965-467921E4B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Tornabene, Karolyn</dc:creator>
  <cp:keywords/>
  <dc:description/>
  <cp:lastModifiedBy>Groden, Linda</cp:lastModifiedBy>
  <cp:revision>6</cp:revision>
  <dcterms:created xsi:type="dcterms:W3CDTF">2025-03-19T18:08:00Z</dcterms:created>
  <dcterms:modified xsi:type="dcterms:W3CDTF">2025-03-24T19:38:00Z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0x010100F5DEB361774C5D4ABDB1709B9748BEED</vt:lpwstr>
  </property>
</Properties>
</file>